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76" w:rsidRPr="004603E5" w:rsidRDefault="00067868" w:rsidP="008A1676">
      <w:pPr>
        <w:tabs>
          <w:tab w:val="left" w:pos="180"/>
        </w:tabs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经济管理学院</w:t>
      </w:r>
      <w:r w:rsidR="008A1676" w:rsidRPr="004603E5">
        <w:rPr>
          <w:rFonts w:ascii="黑体" w:eastAsia="黑体" w:hint="eastAsia"/>
          <w:b/>
          <w:bCs/>
          <w:sz w:val="24"/>
        </w:rPr>
        <w:t>关于</w:t>
      </w:r>
      <w:r w:rsidR="008A1676">
        <w:rPr>
          <w:rFonts w:ascii="黑体" w:eastAsia="黑体" w:hint="eastAsia"/>
          <w:b/>
          <w:bCs/>
          <w:sz w:val="24"/>
        </w:rPr>
        <w:t>2018-2019学</w:t>
      </w:r>
      <w:r w:rsidR="008A1676" w:rsidRPr="004603E5">
        <w:rPr>
          <w:rFonts w:ascii="黑体" w:eastAsia="黑体" w:hint="eastAsia"/>
          <w:b/>
          <w:bCs/>
          <w:sz w:val="24"/>
        </w:rPr>
        <w:t>年秋季学期选派学生</w:t>
      </w:r>
      <w:proofErr w:type="gramStart"/>
      <w:r w:rsidR="008A1676" w:rsidRPr="004603E5">
        <w:rPr>
          <w:rFonts w:ascii="黑体" w:eastAsia="黑体" w:hint="eastAsia"/>
          <w:b/>
          <w:bCs/>
          <w:sz w:val="24"/>
        </w:rPr>
        <w:t>赴国内</w:t>
      </w:r>
      <w:proofErr w:type="gramEnd"/>
      <w:r w:rsidR="008A1676" w:rsidRPr="004603E5">
        <w:rPr>
          <w:rFonts w:ascii="黑体" w:eastAsia="黑体" w:hint="eastAsia"/>
          <w:b/>
          <w:bCs/>
          <w:sz w:val="24"/>
        </w:rPr>
        <w:t>海洋类高校交流学习的通知</w:t>
      </w:r>
    </w:p>
    <w:p w:rsidR="008A1676" w:rsidRPr="006A02F5" w:rsidRDefault="008A1676" w:rsidP="008A1676">
      <w:pPr>
        <w:ind w:firstLineChars="171" w:firstLine="359"/>
      </w:pPr>
    </w:p>
    <w:p w:rsidR="008A1676" w:rsidRPr="00B34363" w:rsidRDefault="008A1676" w:rsidP="008A1676">
      <w:pPr>
        <w:rPr>
          <w:sz w:val="24"/>
        </w:rPr>
      </w:pPr>
      <w:r>
        <w:rPr>
          <w:rFonts w:hint="eastAsia"/>
          <w:sz w:val="24"/>
        </w:rPr>
        <w:t>各同学</w:t>
      </w:r>
      <w:r w:rsidRPr="00B34363">
        <w:rPr>
          <w:rFonts w:hint="eastAsia"/>
          <w:sz w:val="24"/>
        </w:rPr>
        <w:t>：</w:t>
      </w:r>
    </w:p>
    <w:p w:rsidR="008A1676" w:rsidRDefault="008A1676" w:rsidP="008A1676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为了加强国内海洋类高校间</w:t>
      </w:r>
      <w:r w:rsidRPr="00572729">
        <w:rPr>
          <w:rFonts w:hint="eastAsia"/>
          <w:sz w:val="24"/>
        </w:rPr>
        <w:t>合作，</w:t>
      </w:r>
      <w:r>
        <w:rPr>
          <w:rFonts w:hint="eastAsia"/>
          <w:sz w:val="24"/>
        </w:rPr>
        <w:t>优势资源互补和共享，促进学生</w:t>
      </w:r>
      <w:r w:rsidRPr="004962C0">
        <w:rPr>
          <w:rFonts w:hint="eastAsia"/>
          <w:sz w:val="24"/>
        </w:rPr>
        <w:t>培养和学术交流，</w:t>
      </w:r>
      <w:r>
        <w:rPr>
          <w:rFonts w:hint="eastAsia"/>
          <w:sz w:val="24"/>
        </w:rPr>
        <w:t>使</w:t>
      </w:r>
      <w:r w:rsidRPr="00572729">
        <w:rPr>
          <w:rFonts w:hint="eastAsia"/>
          <w:sz w:val="24"/>
        </w:rPr>
        <w:t>学生拓展视野，感受他校的校园文化与学术氛围，</w:t>
      </w:r>
      <w:r>
        <w:rPr>
          <w:rFonts w:hint="eastAsia"/>
          <w:sz w:val="24"/>
        </w:rPr>
        <w:t>提高综合素质与能力，</w:t>
      </w:r>
      <w:r>
        <w:rPr>
          <w:rFonts w:hint="eastAsia"/>
          <w:sz w:val="24"/>
        </w:rPr>
        <w:t xml:space="preserve"> </w:t>
      </w:r>
      <w:r w:rsidRPr="004962C0">
        <w:rPr>
          <w:rFonts w:hint="eastAsia"/>
          <w:sz w:val="24"/>
        </w:rPr>
        <w:t>根据我校与中国海洋大学、宁波大学、</w:t>
      </w:r>
      <w:r>
        <w:rPr>
          <w:rFonts w:hint="eastAsia"/>
          <w:sz w:val="24"/>
        </w:rPr>
        <w:t>浙江</w:t>
      </w:r>
      <w:r w:rsidRPr="000A684C">
        <w:rPr>
          <w:rFonts w:hint="eastAsia"/>
          <w:sz w:val="24"/>
        </w:rPr>
        <w:t>海洋大学</w:t>
      </w:r>
      <w:r>
        <w:rPr>
          <w:rFonts w:hint="eastAsia"/>
          <w:sz w:val="24"/>
        </w:rPr>
        <w:t>、</w:t>
      </w:r>
      <w:r w:rsidRPr="004962C0">
        <w:rPr>
          <w:rFonts w:hint="eastAsia"/>
          <w:sz w:val="24"/>
        </w:rPr>
        <w:t>云南农业大学</w:t>
      </w:r>
      <w:r>
        <w:rPr>
          <w:rFonts w:hint="eastAsia"/>
          <w:sz w:val="24"/>
        </w:rPr>
        <w:t>、大连海洋大学</w:t>
      </w:r>
      <w:r w:rsidRPr="004962C0">
        <w:rPr>
          <w:rFonts w:hint="eastAsia"/>
          <w:sz w:val="24"/>
        </w:rPr>
        <w:t>本科生合作培养的协议，</w:t>
      </w:r>
      <w:r w:rsidRPr="00572729">
        <w:rPr>
          <w:rFonts w:hint="eastAsia"/>
          <w:sz w:val="24"/>
        </w:rPr>
        <w:t>经</w:t>
      </w:r>
      <w:r>
        <w:rPr>
          <w:rFonts w:hint="eastAsia"/>
          <w:sz w:val="24"/>
        </w:rPr>
        <w:t>校间协商，</w:t>
      </w:r>
      <w:r w:rsidRPr="006F13B3">
        <w:rPr>
          <w:rFonts w:hint="eastAsia"/>
          <w:sz w:val="24"/>
        </w:rPr>
        <w:t>201</w:t>
      </w:r>
      <w:r>
        <w:rPr>
          <w:rFonts w:hint="eastAsia"/>
          <w:sz w:val="24"/>
        </w:rPr>
        <w:t>8-2019</w:t>
      </w:r>
      <w:r>
        <w:rPr>
          <w:rFonts w:hint="eastAsia"/>
          <w:sz w:val="24"/>
        </w:rPr>
        <w:t>学</w:t>
      </w:r>
      <w:r w:rsidRPr="006F13B3">
        <w:rPr>
          <w:rFonts w:hint="eastAsia"/>
          <w:sz w:val="24"/>
        </w:rPr>
        <w:t>年秋季学期</w:t>
      </w:r>
      <w:r>
        <w:rPr>
          <w:rFonts w:hint="eastAsia"/>
          <w:sz w:val="24"/>
        </w:rPr>
        <w:t>将选</w:t>
      </w:r>
      <w:r w:rsidRPr="00572729">
        <w:rPr>
          <w:rFonts w:hint="eastAsia"/>
          <w:sz w:val="24"/>
        </w:rPr>
        <w:t>派</w:t>
      </w:r>
      <w:r>
        <w:rPr>
          <w:rFonts w:hint="eastAsia"/>
          <w:sz w:val="24"/>
        </w:rPr>
        <w:t>我校若干名本科生到上述</w:t>
      </w:r>
      <w:r w:rsidRPr="00572729">
        <w:rPr>
          <w:rFonts w:hint="eastAsia"/>
          <w:sz w:val="24"/>
        </w:rPr>
        <w:t>学校进行短期学习</w:t>
      </w:r>
      <w:r>
        <w:rPr>
          <w:rFonts w:hint="eastAsia"/>
          <w:sz w:val="24"/>
        </w:rPr>
        <w:t>。现将</w:t>
      </w:r>
      <w:r w:rsidRPr="006F13B3">
        <w:rPr>
          <w:rFonts w:hint="eastAsia"/>
          <w:sz w:val="24"/>
        </w:rPr>
        <w:t>选拔工作通知如下：</w:t>
      </w:r>
    </w:p>
    <w:p w:rsidR="008A1676" w:rsidRPr="00F3707E" w:rsidRDefault="008A1676" w:rsidP="008A1676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一、概况</w:t>
      </w:r>
    </w:p>
    <w:p w:rsidR="008A1676" w:rsidRPr="006260DB" w:rsidRDefault="008A1676" w:rsidP="008A1676">
      <w:pPr>
        <w:spacing w:line="500" w:lineRule="exact"/>
        <w:ind w:firstLineChars="200" w:firstLine="482"/>
        <w:rPr>
          <w:rFonts w:ascii="宋体" w:hAnsi="宋体"/>
          <w:szCs w:val="21"/>
        </w:rPr>
      </w:pPr>
      <w:r w:rsidRPr="002E0EA3">
        <w:rPr>
          <w:rFonts w:hint="eastAsia"/>
          <w:b/>
          <w:sz w:val="24"/>
        </w:rPr>
        <w:t>1</w:t>
      </w:r>
      <w:r w:rsidRPr="002E0EA3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培养</w:t>
      </w:r>
      <w:r w:rsidRPr="002E0EA3">
        <w:rPr>
          <w:rFonts w:hint="eastAsia"/>
          <w:b/>
          <w:sz w:val="24"/>
        </w:rPr>
        <w:t>方式：</w:t>
      </w:r>
      <w:r w:rsidRPr="009A61F0">
        <w:rPr>
          <w:rFonts w:hint="eastAsia"/>
          <w:sz w:val="24"/>
        </w:rPr>
        <w:t>交流</w:t>
      </w:r>
      <w:r w:rsidRPr="008005E3">
        <w:rPr>
          <w:rFonts w:hint="eastAsia"/>
          <w:sz w:val="24"/>
        </w:rPr>
        <w:t>时间为一学期或</w:t>
      </w:r>
      <w:proofErr w:type="gramStart"/>
      <w:r w:rsidRPr="008005E3">
        <w:rPr>
          <w:rFonts w:hint="eastAsia"/>
          <w:sz w:val="24"/>
        </w:rPr>
        <w:t>一</w:t>
      </w:r>
      <w:proofErr w:type="gramEnd"/>
      <w:r w:rsidRPr="008005E3">
        <w:rPr>
          <w:rFonts w:hint="eastAsia"/>
          <w:sz w:val="24"/>
        </w:rPr>
        <w:t>学年</w:t>
      </w:r>
      <w:r w:rsidRPr="006E7D25">
        <w:rPr>
          <w:rFonts w:hint="eastAsia"/>
          <w:sz w:val="24"/>
        </w:rPr>
        <w:t>，在对方学校进行</w:t>
      </w:r>
      <w:r>
        <w:rPr>
          <w:rFonts w:hint="eastAsia"/>
          <w:sz w:val="24"/>
        </w:rPr>
        <w:t>相关课程学习；</w:t>
      </w:r>
      <w:r w:rsidRPr="009A61F0">
        <w:rPr>
          <w:rFonts w:hint="eastAsia"/>
          <w:sz w:val="24"/>
        </w:rPr>
        <w:t>交流生</w:t>
      </w:r>
      <w:r w:rsidRPr="006260DB">
        <w:rPr>
          <w:rFonts w:hint="eastAsia"/>
          <w:sz w:val="24"/>
        </w:rPr>
        <w:t>以旁听生身份编入对方相关专业全</w:t>
      </w:r>
      <w:r>
        <w:rPr>
          <w:rFonts w:hint="eastAsia"/>
          <w:sz w:val="24"/>
        </w:rPr>
        <w:t>日制班级，插班上课；考核内容、考核方式、教育管理等</w:t>
      </w:r>
      <w:r w:rsidRPr="006260DB">
        <w:rPr>
          <w:rFonts w:hint="eastAsia"/>
          <w:sz w:val="24"/>
        </w:rPr>
        <w:t>同</w:t>
      </w:r>
      <w:r>
        <w:rPr>
          <w:rFonts w:hint="eastAsia"/>
          <w:sz w:val="24"/>
        </w:rPr>
        <w:t>接收校学生</w:t>
      </w:r>
      <w:r w:rsidRPr="006260DB">
        <w:rPr>
          <w:rFonts w:hint="eastAsia"/>
          <w:sz w:val="24"/>
        </w:rPr>
        <w:t>。</w:t>
      </w:r>
    </w:p>
    <w:p w:rsidR="008A1676" w:rsidRDefault="008A1676" w:rsidP="008A1676">
      <w:pPr>
        <w:spacing w:line="500" w:lineRule="exact"/>
        <w:ind w:firstLineChars="200" w:firstLine="482"/>
        <w:rPr>
          <w:sz w:val="24"/>
        </w:rPr>
      </w:pPr>
      <w:r w:rsidRPr="002E0EA3">
        <w:rPr>
          <w:rFonts w:hint="eastAsia"/>
          <w:b/>
          <w:sz w:val="24"/>
        </w:rPr>
        <w:t>2</w:t>
      </w:r>
      <w:r w:rsidRPr="002E0EA3">
        <w:rPr>
          <w:rFonts w:hint="eastAsia"/>
          <w:b/>
          <w:sz w:val="24"/>
        </w:rPr>
        <w:t>．学习时间：</w:t>
      </w:r>
      <w:r w:rsidRPr="009A61F0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9A61F0">
        <w:rPr>
          <w:rFonts w:hint="eastAsia"/>
          <w:sz w:val="24"/>
        </w:rPr>
        <w:t>年</w:t>
      </w:r>
      <w:r w:rsidRPr="009A61F0">
        <w:rPr>
          <w:rFonts w:hint="eastAsia"/>
          <w:sz w:val="24"/>
        </w:rPr>
        <w:t>9</w:t>
      </w:r>
      <w:r w:rsidRPr="009A61F0">
        <w:rPr>
          <w:rFonts w:hint="eastAsia"/>
          <w:sz w:val="24"/>
        </w:rPr>
        <w:t>月—</w:t>
      </w:r>
      <w:r w:rsidRPr="009A61F0">
        <w:rPr>
          <w:rFonts w:hint="eastAsia"/>
          <w:sz w:val="24"/>
        </w:rPr>
        <w:t>201</w:t>
      </w:r>
      <w:r>
        <w:rPr>
          <w:rFonts w:hint="eastAsia"/>
          <w:sz w:val="24"/>
        </w:rPr>
        <w:t>9</w:t>
      </w:r>
      <w:r w:rsidRPr="009A61F0"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Pr="009A61F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</w:p>
    <w:p w:rsidR="008A1676" w:rsidRDefault="008A1676" w:rsidP="008A1676">
      <w:pPr>
        <w:spacing w:line="500" w:lineRule="exact"/>
        <w:ind w:firstLineChars="200" w:firstLine="482"/>
        <w:rPr>
          <w:sz w:val="24"/>
        </w:rPr>
      </w:pPr>
      <w:r w:rsidRPr="00F3707E">
        <w:rPr>
          <w:rFonts w:hint="eastAsia"/>
          <w:b/>
          <w:sz w:val="24"/>
        </w:rPr>
        <w:t>3</w:t>
      </w:r>
      <w:r w:rsidRPr="00F3707E">
        <w:rPr>
          <w:rFonts w:hint="eastAsia"/>
          <w:b/>
          <w:sz w:val="24"/>
        </w:rPr>
        <w:t>．选派对象及名额：</w:t>
      </w:r>
      <w:r w:rsidRPr="004C2B7A">
        <w:rPr>
          <w:rFonts w:hint="eastAsia"/>
          <w:sz w:val="24"/>
        </w:rPr>
        <w:t>学生报名，</w:t>
      </w:r>
      <w:r>
        <w:rPr>
          <w:rFonts w:hint="eastAsia"/>
          <w:sz w:val="24"/>
        </w:rPr>
        <w:t>学院推荐，</w:t>
      </w:r>
      <w:r w:rsidRPr="004C2B7A">
        <w:rPr>
          <w:rFonts w:hint="eastAsia"/>
          <w:sz w:val="24"/>
        </w:rPr>
        <w:t>学校选派</w:t>
      </w:r>
      <w:r>
        <w:rPr>
          <w:rFonts w:hint="eastAsia"/>
          <w:sz w:val="24"/>
        </w:rPr>
        <w:t>。</w:t>
      </w:r>
      <w:r w:rsidRPr="00453374">
        <w:rPr>
          <w:rFonts w:hint="eastAsia"/>
          <w:sz w:val="24"/>
        </w:rPr>
        <w:t>从</w:t>
      </w:r>
      <w:r w:rsidRPr="004C2B7A">
        <w:rPr>
          <w:rFonts w:hint="eastAsia"/>
          <w:sz w:val="24"/>
        </w:rPr>
        <w:t>201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2017</w:t>
      </w:r>
      <w:r w:rsidRPr="004C2B7A">
        <w:rPr>
          <w:rFonts w:hint="eastAsia"/>
          <w:sz w:val="24"/>
        </w:rPr>
        <w:t>级</w:t>
      </w:r>
      <w:r>
        <w:rPr>
          <w:rFonts w:hint="eastAsia"/>
          <w:sz w:val="24"/>
        </w:rPr>
        <w:t>本科学生中选派，约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名左右。各学院人数预分配如下：</w:t>
      </w:r>
    </w:p>
    <w:tbl>
      <w:tblPr>
        <w:tblW w:w="0" w:type="auto"/>
        <w:jc w:val="center"/>
        <w:tblInd w:w="103" w:type="dxa"/>
        <w:tblLook w:val="0000" w:firstRow="0" w:lastRow="0" w:firstColumn="0" w:lastColumn="0" w:noHBand="0" w:noVBand="0"/>
      </w:tblPr>
      <w:tblGrid>
        <w:gridCol w:w="636"/>
        <w:gridCol w:w="636"/>
        <w:gridCol w:w="636"/>
        <w:gridCol w:w="636"/>
        <w:gridCol w:w="636"/>
        <w:gridCol w:w="698"/>
        <w:gridCol w:w="636"/>
        <w:gridCol w:w="636"/>
        <w:gridCol w:w="692"/>
      </w:tblGrid>
      <w:tr w:rsidR="008A1676" w:rsidRPr="00D96F2E" w:rsidTr="00F56F2A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F2E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F2E">
              <w:rPr>
                <w:rFonts w:ascii="宋体" w:hAnsi="宋体" w:cs="宋体" w:hint="eastAsia"/>
                <w:kern w:val="0"/>
                <w:szCs w:val="21"/>
              </w:rPr>
              <w:t>生命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F2E">
              <w:rPr>
                <w:rFonts w:ascii="宋体" w:hAnsi="宋体" w:cs="宋体" w:hint="eastAsia"/>
                <w:kern w:val="0"/>
                <w:szCs w:val="21"/>
              </w:rPr>
              <w:t>海洋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F2E">
              <w:rPr>
                <w:rFonts w:ascii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F2E">
              <w:rPr>
                <w:rFonts w:ascii="宋体" w:hAnsi="宋体" w:cs="宋体" w:hint="eastAsia"/>
                <w:kern w:val="0"/>
                <w:szCs w:val="21"/>
              </w:rPr>
              <w:t>食品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617464" w:rsidRDefault="008A1676" w:rsidP="006174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18"/>
                <w:shd w:val="pct15" w:color="auto" w:fill="FFFFFF"/>
              </w:rPr>
            </w:pPr>
            <w:r w:rsidRPr="00617464">
              <w:rPr>
                <w:rFonts w:ascii="宋体" w:hAnsi="宋体" w:cs="宋体" w:hint="eastAsia"/>
                <w:b/>
                <w:kern w:val="0"/>
                <w:sz w:val="24"/>
                <w:szCs w:val="18"/>
                <w:shd w:val="pct15" w:color="auto" w:fill="FFFFFF"/>
              </w:rPr>
              <w:t>经管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D96F2E" w:rsidRDefault="008A1676" w:rsidP="00F56F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F2E">
              <w:rPr>
                <w:rFonts w:ascii="宋体" w:hAnsi="宋体" w:cs="宋体" w:hint="eastAsia"/>
                <w:kern w:val="0"/>
                <w:szCs w:val="21"/>
              </w:rPr>
              <w:t>外语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D96F2E" w:rsidRDefault="008A1676" w:rsidP="00F56F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</w:tr>
      <w:tr w:rsidR="008A1676" w:rsidRPr="00D96F2E" w:rsidTr="00F56F2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F2E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617464" w:rsidRDefault="008A1676" w:rsidP="006174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18"/>
                <w:shd w:val="pct15" w:color="auto" w:fill="FFFFFF"/>
              </w:rPr>
            </w:pPr>
            <w:r w:rsidRPr="00617464">
              <w:rPr>
                <w:rFonts w:ascii="宋体" w:hAnsi="宋体" w:cs="宋体" w:hint="eastAsia"/>
                <w:b/>
                <w:kern w:val="0"/>
                <w:sz w:val="24"/>
                <w:szCs w:val="18"/>
                <w:shd w:val="pct15" w:color="auto" w:fil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D96F2E" w:rsidRDefault="008A1676" w:rsidP="00F56F2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D96F2E" w:rsidRDefault="008A1676" w:rsidP="00F56F2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96F2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D96F2E" w:rsidRDefault="008A1676" w:rsidP="00F56F2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</w:tbl>
    <w:p w:rsidR="008A1676" w:rsidRDefault="008A1676" w:rsidP="008A1676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对方学校可接收专业及人数如下：</w:t>
      </w:r>
    </w:p>
    <w:p w:rsidR="008A1676" w:rsidRPr="00C477DB" w:rsidRDefault="008A1676" w:rsidP="008A1676">
      <w:pPr>
        <w:spacing w:line="500" w:lineRule="exact"/>
        <w:ind w:firstLineChars="200" w:firstLine="420"/>
        <w:jc w:val="center"/>
        <w:rPr>
          <w:szCs w:val="21"/>
        </w:rPr>
      </w:pPr>
      <w:r w:rsidRPr="00C477DB">
        <w:rPr>
          <w:rFonts w:hint="eastAsia"/>
          <w:szCs w:val="21"/>
        </w:rPr>
        <w:t>表</w:t>
      </w:r>
      <w:r w:rsidRPr="00C477DB">
        <w:rPr>
          <w:rFonts w:hint="eastAsia"/>
          <w:szCs w:val="21"/>
        </w:rPr>
        <w:t>1</w:t>
      </w:r>
      <w:r w:rsidRPr="00C477DB">
        <w:rPr>
          <w:rFonts w:hint="eastAsia"/>
          <w:szCs w:val="21"/>
        </w:rPr>
        <w:t>：</w:t>
      </w:r>
      <w:r>
        <w:rPr>
          <w:rFonts w:hint="eastAsia"/>
          <w:szCs w:val="21"/>
        </w:rPr>
        <w:t>中国海洋大学专业及人数表（</w:t>
      </w:r>
      <w:r w:rsidRPr="007C3B16">
        <w:rPr>
          <w:rFonts w:hint="eastAsia"/>
          <w:b/>
          <w:szCs w:val="21"/>
        </w:rPr>
        <w:t>仅限</w:t>
      </w:r>
      <w:r>
        <w:rPr>
          <w:rFonts w:hint="eastAsia"/>
          <w:b/>
          <w:szCs w:val="21"/>
        </w:rPr>
        <w:t>2017</w:t>
      </w:r>
      <w:r w:rsidRPr="007C3B16">
        <w:rPr>
          <w:rFonts w:hint="eastAsia"/>
          <w:b/>
          <w:szCs w:val="21"/>
        </w:rPr>
        <w:t>级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</w:p>
    <w:tbl>
      <w:tblPr>
        <w:tblW w:w="7855" w:type="dxa"/>
        <w:jc w:val="center"/>
        <w:tblInd w:w="748" w:type="dxa"/>
        <w:tblLook w:val="0000" w:firstRow="0" w:lastRow="0" w:firstColumn="0" w:lastColumn="0" w:noHBand="0" w:noVBand="0"/>
      </w:tblPr>
      <w:tblGrid>
        <w:gridCol w:w="1295"/>
        <w:gridCol w:w="1720"/>
        <w:gridCol w:w="2920"/>
        <w:gridCol w:w="960"/>
        <w:gridCol w:w="960"/>
      </w:tblGrid>
      <w:tr w:rsidR="008A1676" w:rsidRPr="002A3A72" w:rsidTr="00F56F2A">
        <w:trPr>
          <w:trHeight w:val="28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我校学院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派往学校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对方接收专业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交流时间</w:t>
            </w:r>
          </w:p>
        </w:tc>
      </w:tr>
      <w:tr w:rsidR="008A1676" w:rsidRPr="002A3A72" w:rsidTr="00F56F2A">
        <w:trPr>
          <w:trHeight w:val="285"/>
          <w:tblHeader/>
          <w:jc w:val="center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生命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8A1676" w:rsidRPr="002A3A72" w:rsidTr="00F56F2A">
        <w:trPr>
          <w:trHeight w:val="285"/>
          <w:tblHeader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8A1676" w:rsidRPr="002A3A72" w:rsidTr="00F56F2A">
        <w:trPr>
          <w:trHeight w:val="285"/>
          <w:tblHeader/>
          <w:jc w:val="center"/>
        </w:trPr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8A1676" w:rsidRPr="002A3A72" w:rsidTr="00F56F2A">
        <w:trPr>
          <w:trHeight w:val="285"/>
          <w:tblHeader/>
          <w:jc w:val="center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海洋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8A1676" w:rsidRPr="002A3A72" w:rsidTr="00F56F2A">
        <w:trPr>
          <w:trHeight w:val="285"/>
          <w:tblHeader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8A1676" w:rsidRPr="002A3A72" w:rsidTr="00F56F2A">
        <w:trPr>
          <w:trHeight w:val="285"/>
          <w:tblHeader/>
          <w:jc w:val="center"/>
        </w:trPr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8A1676" w:rsidRPr="002A3A72" w:rsidTr="00F56F2A">
        <w:trPr>
          <w:trHeight w:val="285"/>
          <w:tblHeader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A72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2EE2">
              <w:rPr>
                <w:rFonts w:ascii="宋体" w:hAnsi="宋体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76" w:rsidRPr="00152EE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76" w:rsidRPr="002A3A7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</w:tbl>
    <w:p w:rsidR="008A1676" w:rsidRDefault="008A1676" w:rsidP="008A1676">
      <w:pPr>
        <w:spacing w:line="500" w:lineRule="exact"/>
        <w:rPr>
          <w:szCs w:val="21"/>
        </w:rPr>
      </w:pPr>
    </w:p>
    <w:p w:rsidR="008A1676" w:rsidRPr="00C477DB" w:rsidRDefault="008A1676" w:rsidP="008A1676">
      <w:pPr>
        <w:spacing w:line="500" w:lineRule="exact"/>
        <w:rPr>
          <w:szCs w:val="21"/>
        </w:rPr>
      </w:pPr>
      <w:r>
        <w:rPr>
          <w:rFonts w:hint="eastAsia"/>
          <w:szCs w:val="21"/>
        </w:rPr>
        <w:t xml:space="preserve">       </w:t>
      </w:r>
      <w:r w:rsidRPr="00C477DB">
        <w:rPr>
          <w:rFonts w:hint="eastAsia"/>
          <w:szCs w:val="21"/>
        </w:rPr>
        <w:t>表</w:t>
      </w:r>
      <w:r w:rsidRPr="00C477DB">
        <w:rPr>
          <w:rFonts w:hint="eastAsia"/>
          <w:szCs w:val="21"/>
        </w:rPr>
        <w:t>2</w:t>
      </w:r>
      <w:r w:rsidRPr="00C477DB">
        <w:rPr>
          <w:rFonts w:hint="eastAsia"/>
          <w:szCs w:val="21"/>
        </w:rPr>
        <w:t>：</w:t>
      </w:r>
      <w:r>
        <w:rPr>
          <w:rFonts w:hint="eastAsia"/>
          <w:szCs w:val="21"/>
        </w:rPr>
        <w:t>宁波大学、云南农业大学</w:t>
      </w:r>
      <w:r w:rsidRPr="00C477DB">
        <w:rPr>
          <w:rFonts w:hint="eastAsia"/>
          <w:szCs w:val="21"/>
        </w:rPr>
        <w:t>、</w:t>
      </w:r>
      <w:r>
        <w:rPr>
          <w:rFonts w:hint="eastAsia"/>
          <w:szCs w:val="21"/>
        </w:rPr>
        <w:t>大连海洋大学、浙江海洋大学</w:t>
      </w:r>
      <w:r w:rsidRPr="00C477DB">
        <w:rPr>
          <w:rFonts w:hint="eastAsia"/>
          <w:szCs w:val="21"/>
        </w:rPr>
        <w:t>专业</w:t>
      </w:r>
      <w:r>
        <w:rPr>
          <w:rFonts w:hint="eastAsia"/>
          <w:szCs w:val="21"/>
        </w:rPr>
        <w:t>及人数表</w:t>
      </w:r>
    </w:p>
    <w:tbl>
      <w:tblPr>
        <w:tblW w:w="7981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653"/>
        <w:gridCol w:w="2648"/>
        <w:gridCol w:w="1533"/>
        <w:gridCol w:w="1133"/>
      </w:tblGrid>
      <w:tr w:rsidR="008A1676" w:rsidRPr="00864A7A" w:rsidTr="00F56F2A">
        <w:trPr>
          <w:trHeight w:val="329"/>
          <w:jc w:val="center"/>
        </w:trPr>
        <w:tc>
          <w:tcPr>
            <w:tcW w:w="1014" w:type="dxa"/>
            <w:shd w:val="clear" w:color="auto" w:fill="auto"/>
            <w:noWrap/>
            <w:vAlign w:val="center"/>
          </w:tcPr>
          <w:p w:rsidR="008A1676" w:rsidRPr="00684FF5" w:rsidRDefault="008A1676" w:rsidP="00F56F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84F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我校学院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684FF5" w:rsidRDefault="008A1676" w:rsidP="00F56F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84F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派往学校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684FF5" w:rsidRDefault="008A1676" w:rsidP="00F56F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84F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对方接收专业</w:t>
            </w:r>
          </w:p>
        </w:tc>
        <w:tc>
          <w:tcPr>
            <w:tcW w:w="1533" w:type="dxa"/>
            <w:vAlign w:val="center"/>
          </w:tcPr>
          <w:p w:rsidR="008A1676" w:rsidRPr="00684FF5" w:rsidRDefault="008A1676" w:rsidP="00F56F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84F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684FF5" w:rsidRDefault="008A1676" w:rsidP="00F56F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交流时间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 w:val="restart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生命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715D">
              <w:rPr>
                <w:rFonts w:ascii="宋体" w:hAnsi="宋体" w:cs="宋体" w:hint="eastAsia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533" w:type="dxa"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大连海洋大学</w:t>
            </w:r>
          </w:p>
          <w:p w:rsidR="008A1676" w:rsidRPr="0082284E" w:rsidRDefault="008A1676" w:rsidP="00F56F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715D">
              <w:rPr>
                <w:rFonts w:ascii="宋体" w:hAnsi="宋体" w:cs="宋体" w:hint="eastAsia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533" w:type="dxa"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92715D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533" w:type="dxa"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33" w:type="dxa"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 w:val="restart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海洋</w:t>
            </w:r>
          </w:p>
        </w:tc>
        <w:tc>
          <w:tcPr>
            <w:tcW w:w="1653" w:type="dxa"/>
            <w:vMerge w:val="restart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浙江海洋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33" w:type="dxa"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浙江海洋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33" w:type="dxa"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33" w:type="dxa"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vMerge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浙江海洋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33" w:type="dxa"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shd w:val="clear" w:color="auto" w:fill="auto"/>
            <w:noWrap/>
            <w:vAlign w:val="center"/>
          </w:tcPr>
          <w:p w:rsidR="008A1676" w:rsidRPr="00617464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18"/>
                <w:shd w:val="pct15" w:color="auto" w:fill="FFFFFF"/>
              </w:rPr>
            </w:pPr>
            <w:r w:rsidRPr="00617464">
              <w:rPr>
                <w:rFonts w:ascii="宋体" w:hAnsi="宋体" w:cs="宋体" w:hint="eastAsia"/>
                <w:b/>
                <w:kern w:val="0"/>
                <w:sz w:val="24"/>
                <w:szCs w:val="18"/>
                <w:shd w:val="pct15" w:color="auto" w:fill="FFFFFF"/>
              </w:rPr>
              <w:t>经管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617464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18"/>
                <w:shd w:val="pct15" w:color="auto" w:fill="FFFFFF"/>
              </w:rPr>
            </w:pPr>
            <w:r w:rsidRPr="00617464">
              <w:rPr>
                <w:rFonts w:ascii="宋体" w:hAnsi="宋体" w:cs="宋体" w:hint="eastAsia"/>
                <w:b/>
                <w:kern w:val="0"/>
                <w:sz w:val="24"/>
                <w:szCs w:val="18"/>
                <w:shd w:val="pct15" w:color="auto" w:fill="FFFFFF"/>
              </w:rPr>
              <w:t>宁波大学</w:t>
            </w:r>
          </w:p>
        </w:tc>
        <w:tc>
          <w:tcPr>
            <w:tcW w:w="2648" w:type="dxa"/>
            <w:shd w:val="clear" w:color="auto" w:fill="auto"/>
            <w:vAlign w:val="bottom"/>
          </w:tcPr>
          <w:p w:rsidR="008A1676" w:rsidRPr="00617464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18"/>
                <w:shd w:val="pct15" w:color="auto" w:fill="FFFFFF"/>
              </w:rPr>
            </w:pPr>
            <w:r w:rsidRPr="00617464">
              <w:rPr>
                <w:rFonts w:ascii="宋体" w:hAnsi="宋体" w:cs="宋体" w:hint="eastAsia"/>
                <w:b/>
                <w:kern w:val="0"/>
                <w:sz w:val="24"/>
                <w:szCs w:val="18"/>
                <w:shd w:val="pct15" w:color="auto" w:fill="FFFFFF"/>
              </w:rPr>
              <w:t>国际经济与贸易</w:t>
            </w:r>
          </w:p>
        </w:tc>
        <w:tc>
          <w:tcPr>
            <w:tcW w:w="1533" w:type="dxa"/>
            <w:vAlign w:val="center"/>
          </w:tcPr>
          <w:p w:rsidR="008A1676" w:rsidRPr="00617464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18"/>
                <w:shd w:val="pct15" w:color="auto" w:fill="FFFFFF"/>
              </w:rPr>
            </w:pPr>
            <w:r w:rsidRPr="00617464">
              <w:rPr>
                <w:rFonts w:ascii="宋体" w:hAnsi="宋体" w:cs="宋体" w:hint="eastAsia"/>
                <w:b/>
                <w:kern w:val="0"/>
                <w:sz w:val="24"/>
                <w:szCs w:val="18"/>
                <w:shd w:val="pct15" w:color="auto" w:fill="FFFFFF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617464" w:rsidRDefault="008A1676" w:rsidP="00F56F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18"/>
                <w:shd w:val="pct15" w:color="auto" w:fill="FFFFFF"/>
              </w:rPr>
            </w:pPr>
            <w:r w:rsidRPr="00617464">
              <w:rPr>
                <w:rFonts w:ascii="宋体" w:hAnsi="宋体" w:cs="宋体" w:hint="eastAsia"/>
                <w:b/>
                <w:kern w:val="0"/>
                <w:sz w:val="24"/>
                <w:szCs w:val="18"/>
                <w:shd w:val="pct15" w:color="auto" w:fill="FFFFFF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33" w:type="dxa"/>
            <w:vAlign w:val="center"/>
          </w:tcPr>
          <w:p w:rsidR="008A1676" w:rsidRPr="00812CC2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2CC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文法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浙江海洋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33" w:type="dxa"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  <w:tr w:rsidR="008A1676" w:rsidRPr="00864A7A" w:rsidTr="00F56F2A">
        <w:trPr>
          <w:trHeight w:val="329"/>
          <w:jc w:val="center"/>
        </w:trPr>
        <w:tc>
          <w:tcPr>
            <w:tcW w:w="1014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284E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533" w:type="dxa"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A1676" w:rsidRPr="0082284E" w:rsidRDefault="008A1676" w:rsidP="00F56F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1学期</w:t>
            </w:r>
          </w:p>
        </w:tc>
      </w:tr>
    </w:tbl>
    <w:p w:rsidR="008A1676" w:rsidRDefault="008A1676" w:rsidP="008A1676">
      <w:pPr>
        <w:spacing w:line="500" w:lineRule="exact"/>
        <w:ind w:firstLineChars="200" w:firstLine="482"/>
        <w:rPr>
          <w:sz w:val="24"/>
        </w:rPr>
      </w:pPr>
      <w:r w:rsidRPr="00F3707E">
        <w:rPr>
          <w:rFonts w:hint="eastAsia"/>
          <w:b/>
          <w:sz w:val="24"/>
        </w:rPr>
        <w:t>4</w:t>
      </w:r>
      <w:r w:rsidRPr="00F3707E">
        <w:rPr>
          <w:rFonts w:hint="eastAsia"/>
          <w:b/>
          <w:sz w:val="24"/>
        </w:rPr>
        <w:t>．学习计划及课程：</w:t>
      </w:r>
      <w:r w:rsidRPr="003F2B7C">
        <w:rPr>
          <w:rFonts w:hint="eastAsia"/>
          <w:sz w:val="24"/>
        </w:rPr>
        <w:t>交</w:t>
      </w:r>
      <w:r w:rsidRPr="00DE0728">
        <w:rPr>
          <w:rFonts w:hint="eastAsia"/>
          <w:sz w:val="24"/>
        </w:rPr>
        <w:t>流</w:t>
      </w:r>
      <w:r w:rsidRPr="003F2B7C">
        <w:rPr>
          <w:rFonts w:hint="eastAsia"/>
          <w:sz w:val="24"/>
        </w:rPr>
        <w:t>期间</w:t>
      </w:r>
      <w:r>
        <w:rPr>
          <w:rFonts w:hint="eastAsia"/>
          <w:sz w:val="24"/>
        </w:rPr>
        <w:t>学生一般每学期应修</w:t>
      </w:r>
      <w:r>
        <w:rPr>
          <w:rFonts w:hint="eastAsia"/>
          <w:sz w:val="24"/>
        </w:rPr>
        <w:t>14-20</w:t>
      </w:r>
      <w:r>
        <w:rPr>
          <w:rFonts w:hint="eastAsia"/>
          <w:sz w:val="24"/>
        </w:rPr>
        <w:t>学分。学院指导学生通过对方网站了解相关专业的培养计划、课程设置</w:t>
      </w:r>
      <w:r w:rsidRPr="00246A66">
        <w:rPr>
          <w:rFonts w:hint="eastAsia"/>
          <w:sz w:val="24"/>
        </w:rPr>
        <w:t>，明确学习任务与要求</w:t>
      </w:r>
      <w:r>
        <w:rPr>
          <w:rFonts w:hint="eastAsia"/>
          <w:sz w:val="24"/>
        </w:rPr>
        <w:t>，给出</w:t>
      </w:r>
      <w:r w:rsidRPr="00246A66">
        <w:rPr>
          <w:rFonts w:hint="eastAsia"/>
          <w:sz w:val="24"/>
        </w:rPr>
        <w:t>选课</w:t>
      </w:r>
      <w:r>
        <w:rPr>
          <w:rFonts w:hint="eastAsia"/>
          <w:sz w:val="24"/>
        </w:rPr>
        <w:t>建议等。学生在对方所修课程内容、</w:t>
      </w:r>
      <w:r w:rsidRPr="00246A66">
        <w:rPr>
          <w:rFonts w:hint="eastAsia"/>
          <w:sz w:val="24"/>
        </w:rPr>
        <w:t>学分和获得的相关奖励，</w:t>
      </w:r>
      <w:r>
        <w:rPr>
          <w:rFonts w:hint="eastAsia"/>
          <w:sz w:val="24"/>
        </w:rPr>
        <w:t>经所在学院认定、教务处审核后，可转换成我校课程学分</w:t>
      </w:r>
      <w:r w:rsidRPr="00CE7C17">
        <w:rPr>
          <w:rFonts w:hint="eastAsia"/>
          <w:sz w:val="24"/>
        </w:rPr>
        <w:t>。</w:t>
      </w:r>
    </w:p>
    <w:p w:rsidR="008A1676" w:rsidRPr="00326A9A" w:rsidRDefault="008A1676" w:rsidP="008A1676">
      <w:pPr>
        <w:spacing w:line="500" w:lineRule="exact"/>
        <w:ind w:firstLineChars="200" w:firstLine="482"/>
        <w:rPr>
          <w:sz w:val="24"/>
        </w:rPr>
      </w:pPr>
      <w:r w:rsidRPr="00F3707E">
        <w:rPr>
          <w:rFonts w:hint="eastAsia"/>
          <w:b/>
          <w:sz w:val="24"/>
        </w:rPr>
        <w:t>5</w:t>
      </w:r>
      <w:r w:rsidRPr="00F3707E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学费、</w:t>
      </w:r>
      <w:r w:rsidRPr="00F3707E">
        <w:rPr>
          <w:rFonts w:hint="eastAsia"/>
          <w:b/>
          <w:sz w:val="24"/>
        </w:rPr>
        <w:t>生活费</w:t>
      </w:r>
      <w:r>
        <w:rPr>
          <w:rFonts w:hint="eastAsia"/>
          <w:b/>
          <w:sz w:val="24"/>
        </w:rPr>
        <w:t>及待遇</w:t>
      </w:r>
      <w:r w:rsidRPr="00F3707E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派出学生当学年仅在我校注册、缴纳学费，并按</w:t>
      </w:r>
      <w:r w:rsidRPr="00745392">
        <w:rPr>
          <w:rFonts w:hint="eastAsia"/>
          <w:sz w:val="24"/>
        </w:rPr>
        <w:t>对方</w:t>
      </w:r>
      <w:r>
        <w:rPr>
          <w:rFonts w:hint="eastAsia"/>
          <w:sz w:val="24"/>
        </w:rPr>
        <w:t>学校住宿标准缴纳</w:t>
      </w:r>
      <w:r w:rsidRPr="00745392">
        <w:rPr>
          <w:rFonts w:hint="eastAsia"/>
          <w:sz w:val="24"/>
        </w:rPr>
        <w:t>住宿</w:t>
      </w:r>
      <w:r>
        <w:rPr>
          <w:rFonts w:hint="eastAsia"/>
          <w:sz w:val="24"/>
        </w:rPr>
        <w:t>费</w:t>
      </w:r>
      <w:r w:rsidRPr="00745392">
        <w:rPr>
          <w:rFonts w:hint="eastAsia"/>
          <w:sz w:val="24"/>
        </w:rPr>
        <w:t>，我校住宿费不需</w:t>
      </w:r>
      <w:r>
        <w:rPr>
          <w:rFonts w:hint="eastAsia"/>
          <w:sz w:val="24"/>
        </w:rPr>
        <w:t>缴纳但须</w:t>
      </w:r>
      <w:r w:rsidRPr="00745392">
        <w:rPr>
          <w:rFonts w:hint="eastAsia"/>
          <w:sz w:val="24"/>
        </w:rPr>
        <w:t>让出床位</w:t>
      </w:r>
      <w:r>
        <w:rPr>
          <w:rFonts w:hint="eastAsia"/>
          <w:sz w:val="24"/>
        </w:rPr>
        <w:t>，书本费、往返对方学校的交通费、生活费等</w:t>
      </w:r>
      <w:r w:rsidRPr="00560DAF">
        <w:rPr>
          <w:rFonts w:hint="eastAsia"/>
          <w:sz w:val="24"/>
        </w:rPr>
        <w:t>学生自理。</w:t>
      </w:r>
      <w:r>
        <w:rPr>
          <w:rFonts w:hint="eastAsia"/>
          <w:sz w:val="24"/>
        </w:rPr>
        <w:t>奖助贷学金由我校评定和发放。</w:t>
      </w:r>
    </w:p>
    <w:p w:rsidR="008A1676" w:rsidRPr="00A256B1" w:rsidRDefault="008A1676" w:rsidP="008A1676">
      <w:pPr>
        <w:spacing w:line="500" w:lineRule="exact"/>
        <w:ind w:firstLineChars="200" w:firstLine="482"/>
        <w:rPr>
          <w:b/>
          <w:sz w:val="24"/>
        </w:rPr>
      </w:pPr>
      <w:r w:rsidRPr="00A256B1">
        <w:rPr>
          <w:rFonts w:hint="eastAsia"/>
          <w:b/>
          <w:sz w:val="24"/>
        </w:rPr>
        <w:t>6</w:t>
      </w:r>
      <w:r w:rsidRPr="00A256B1">
        <w:rPr>
          <w:rFonts w:hint="eastAsia"/>
          <w:b/>
          <w:sz w:val="24"/>
        </w:rPr>
        <w:t>．学籍管理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学生交换期间的学籍、户口、档案等不迁移</w:t>
      </w:r>
      <w:r w:rsidRPr="00A256B1">
        <w:rPr>
          <w:rFonts w:hint="eastAsia"/>
          <w:sz w:val="24"/>
        </w:rPr>
        <w:t>；党团员学生办理临时党团组织关系，</w:t>
      </w:r>
      <w:r>
        <w:rPr>
          <w:rFonts w:hint="eastAsia"/>
          <w:sz w:val="24"/>
        </w:rPr>
        <w:t>并在对方学校参加党团组织活动；学生在交换期间原则上不能申请出国（境）</w:t>
      </w:r>
      <w:r w:rsidRPr="00A256B1">
        <w:rPr>
          <w:rFonts w:hint="eastAsia"/>
          <w:sz w:val="24"/>
        </w:rPr>
        <w:t>。</w:t>
      </w:r>
    </w:p>
    <w:p w:rsidR="008A1676" w:rsidRPr="00A256B1" w:rsidRDefault="008A1676" w:rsidP="008A1676">
      <w:pPr>
        <w:spacing w:line="500" w:lineRule="exact"/>
        <w:ind w:firstLineChars="200" w:firstLine="482"/>
        <w:rPr>
          <w:b/>
          <w:sz w:val="24"/>
        </w:rPr>
      </w:pPr>
      <w:r w:rsidRPr="00A256B1">
        <w:rPr>
          <w:rFonts w:hint="eastAsia"/>
          <w:b/>
          <w:sz w:val="24"/>
        </w:rPr>
        <w:t>7</w:t>
      </w:r>
      <w:r w:rsidRPr="00A256B1">
        <w:rPr>
          <w:rFonts w:hint="eastAsia"/>
          <w:b/>
          <w:sz w:val="24"/>
        </w:rPr>
        <w:t>．医疗及保险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学生的医疗保险和意外伤害保险仍我校办理，门急诊、住院医疗费按我</w:t>
      </w:r>
      <w:r w:rsidRPr="00A256B1">
        <w:rPr>
          <w:rFonts w:hint="eastAsia"/>
          <w:sz w:val="24"/>
        </w:rPr>
        <w:t>校规定享受相关医疗待遇。</w:t>
      </w:r>
    </w:p>
    <w:p w:rsidR="008A1676" w:rsidRPr="00A256B1" w:rsidRDefault="008A1676" w:rsidP="008A1676">
      <w:pPr>
        <w:spacing w:line="500" w:lineRule="exact"/>
        <w:ind w:firstLineChars="200" w:firstLine="482"/>
        <w:rPr>
          <w:b/>
          <w:sz w:val="24"/>
        </w:rPr>
      </w:pPr>
      <w:r w:rsidRPr="00A256B1">
        <w:rPr>
          <w:rFonts w:hint="eastAsia"/>
          <w:b/>
          <w:sz w:val="24"/>
        </w:rPr>
        <w:t>8</w:t>
      </w:r>
      <w:r w:rsidRPr="00A256B1">
        <w:rPr>
          <w:rFonts w:hint="eastAsia"/>
          <w:b/>
          <w:sz w:val="24"/>
        </w:rPr>
        <w:t>．意外伤害及处理</w:t>
      </w:r>
      <w:r>
        <w:rPr>
          <w:rFonts w:hint="eastAsia"/>
          <w:b/>
          <w:sz w:val="24"/>
        </w:rPr>
        <w:t>：</w:t>
      </w:r>
      <w:r w:rsidRPr="00A256B1">
        <w:rPr>
          <w:rFonts w:hint="eastAsia"/>
          <w:sz w:val="24"/>
        </w:rPr>
        <w:t>学生在对方学校学习和实习期间，如遇意外伤害，双方学校都应积极进行救助。所发生费用按各自学校的有关规定，由责任人（单位）、本人承担。</w:t>
      </w:r>
    </w:p>
    <w:p w:rsidR="008A1676" w:rsidRDefault="008A1676" w:rsidP="008A1676">
      <w:pPr>
        <w:spacing w:line="500" w:lineRule="exact"/>
        <w:ind w:firstLineChars="200" w:firstLine="482"/>
        <w:rPr>
          <w:sz w:val="24"/>
        </w:rPr>
      </w:pPr>
      <w:r w:rsidRPr="00AB0B70">
        <w:rPr>
          <w:rFonts w:hint="eastAsia"/>
          <w:b/>
          <w:sz w:val="24"/>
        </w:rPr>
        <w:lastRenderedPageBreak/>
        <w:t>9</w:t>
      </w:r>
      <w:r w:rsidRPr="00AB0B70">
        <w:rPr>
          <w:rFonts w:hint="eastAsia"/>
          <w:b/>
          <w:sz w:val="24"/>
        </w:rPr>
        <w:t>．违纪处理：</w:t>
      </w:r>
      <w:r>
        <w:rPr>
          <w:rFonts w:hint="eastAsia"/>
          <w:sz w:val="24"/>
        </w:rPr>
        <w:t>学生在交换期间应遵守对方学校的规章制度，若发生各种违纪行为，则终止交换学习，由我校</w:t>
      </w:r>
      <w:r w:rsidRPr="00A256B1">
        <w:rPr>
          <w:rFonts w:hint="eastAsia"/>
          <w:sz w:val="24"/>
        </w:rPr>
        <w:t>进行处理。</w:t>
      </w:r>
    </w:p>
    <w:p w:rsidR="008A1676" w:rsidRDefault="008A1676" w:rsidP="008A1676">
      <w:pPr>
        <w:ind w:firstLineChars="225" w:firstLine="540"/>
        <w:rPr>
          <w:sz w:val="24"/>
        </w:rPr>
      </w:pPr>
    </w:p>
    <w:p w:rsidR="008A1676" w:rsidRPr="0067281A" w:rsidRDefault="008A1676" w:rsidP="008A1676">
      <w:pPr>
        <w:ind w:firstLineChars="225" w:firstLine="540"/>
        <w:rPr>
          <w:sz w:val="24"/>
        </w:rPr>
      </w:pPr>
    </w:p>
    <w:p w:rsidR="008A1676" w:rsidRPr="00D52674" w:rsidRDefault="008A1676" w:rsidP="008A1676">
      <w:pPr>
        <w:numPr>
          <w:ilvl w:val="0"/>
          <w:numId w:val="4"/>
        </w:numPr>
        <w:rPr>
          <w:b/>
          <w:bCs/>
          <w:sz w:val="24"/>
        </w:rPr>
      </w:pPr>
      <w:r w:rsidRPr="00D52674">
        <w:rPr>
          <w:rFonts w:hint="eastAsia"/>
          <w:b/>
          <w:bCs/>
          <w:sz w:val="24"/>
        </w:rPr>
        <w:t>选拔推荐</w:t>
      </w:r>
    </w:p>
    <w:p w:rsidR="008A1676" w:rsidRPr="007C7AC4" w:rsidRDefault="008A1676" w:rsidP="008A1676">
      <w:pPr>
        <w:spacing w:line="360" w:lineRule="auto"/>
        <w:ind w:left="359"/>
        <w:rPr>
          <w:b/>
          <w:bCs/>
          <w:sz w:val="24"/>
        </w:rPr>
      </w:pPr>
      <w:r w:rsidRPr="007C7AC4">
        <w:rPr>
          <w:rFonts w:hint="eastAsia"/>
          <w:b/>
          <w:bCs/>
          <w:sz w:val="24"/>
        </w:rPr>
        <w:t xml:space="preserve">1. </w:t>
      </w:r>
      <w:r w:rsidRPr="007C7AC4">
        <w:rPr>
          <w:rFonts w:hint="eastAsia"/>
          <w:b/>
          <w:bCs/>
          <w:sz w:val="24"/>
        </w:rPr>
        <w:t>申请者应具备的条件：</w:t>
      </w:r>
    </w:p>
    <w:p w:rsidR="008A1676" w:rsidRPr="004311BD" w:rsidRDefault="008A1676" w:rsidP="008A1676">
      <w:pPr>
        <w:spacing w:line="360" w:lineRule="auto"/>
        <w:ind w:leftChars="285" w:left="598" w:firstLineChars="150" w:firstLine="360"/>
        <w:rPr>
          <w:sz w:val="24"/>
        </w:rPr>
      </w:pPr>
      <w:r w:rsidRPr="004311BD">
        <w:rPr>
          <w:rFonts w:hint="eastAsia"/>
          <w:sz w:val="24"/>
        </w:rPr>
        <w:t>（</w:t>
      </w:r>
      <w:r w:rsidRPr="004311BD">
        <w:rPr>
          <w:rFonts w:hint="eastAsia"/>
          <w:sz w:val="24"/>
        </w:rPr>
        <w:t>1</w:t>
      </w:r>
      <w:r>
        <w:rPr>
          <w:rFonts w:hint="eastAsia"/>
          <w:sz w:val="24"/>
        </w:rPr>
        <w:t>）已按我校培养计划完成学期规定的课程</w:t>
      </w:r>
      <w:r w:rsidRPr="004311BD">
        <w:rPr>
          <w:rFonts w:hint="eastAsia"/>
          <w:sz w:val="24"/>
        </w:rPr>
        <w:t>；</w:t>
      </w:r>
    </w:p>
    <w:p w:rsidR="00671C65" w:rsidRPr="00671C65" w:rsidRDefault="008A1676" w:rsidP="00671C65">
      <w:pPr>
        <w:spacing w:line="360" w:lineRule="auto"/>
        <w:ind w:leftChars="399" w:left="838" w:firstLineChars="50" w:firstLine="120"/>
        <w:rPr>
          <w:sz w:val="24"/>
        </w:rPr>
      </w:pPr>
      <w:r w:rsidRPr="004311BD">
        <w:rPr>
          <w:rFonts w:hint="eastAsia"/>
          <w:sz w:val="24"/>
        </w:rPr>
        <w:t>（</w:t>
      </w:r>
      <w:r w:rsidRPr="004311BD">
        <w:rPr>
          <w:rFonts w:hint="eastAsia"/>
          <w:sz w:val="24"/>
        </w:rPr>
        <w:t>2</w:t>
      </w:r>
      <w:r w:rsidRPr="004311BD">
        <w:rPr>
          <w:rFonts w:hint="eastAsia"/>
          <w:sz w:val="24"/>
        </w:rPr>
        <w:t>）</w:t>
      </w:r>
      <w:proofErr w:type="gramStart"/>
      <w:r w:rsidR="00671C65" w:rsidRPr="00671C65">
        <w:rPr>
          <w:rFonts w:hint="eastAsia"/>
          <w:sz w:val="24"/>
        </w:rPr>
        <w:t>平均绩点</w:t>
      </w:r>
      <w:proofErr w:type="gramEnd"/>
      <w:r w:rsidR="00671C65" w:rsidRPr="00671C65">
        <w:rPr>
          <w:rFonts w:hint="eastAsia"/>
          <w:sz w:val="24"/>
        </w:rPr>
        <w:t>3.0</w:t>
      </w:r>
      <w:r w:rsidR="00671C65" w:rsidRPr="00671C65">
        <w:rPr>
          <w:rFonts w:hint="eastAsia"/>
          <w:sz w:val="24"/>
        </w:rPr>
        <w:t>及以上；</w:t>
      </w:r>
    </w:p>
    <w:p w:rsidR="00671C65" w:rsidRPr="00671C65" w:rsidRDefault="00671C65" w:rsidP="00671C65">
      <w:pPr>
        <w:spacing w:line="360" w:lineRule="auto"/>
        <w:ind w:leftChars="399" w:left="838" w:firstLineChars="50" w:firstLine="120"/>
        <w:rPr>
          <w:sz w:val="24"/>
        </w:rPr>
      </w:pPr>
      <w:r w:rsidRPr="004311BD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Pr="004311BD">
        <w:rPr>
          <w:rFonts w:hint="eastAsia"/>
          <w:sz w:val="24"/>
        </w:rPr>
        <w:t>）</w:t>
      </w:r>
      <w:r w:rsidRPr="00671C65">
        <w:rPr>
          <w:rFonts w:hint="eastAsia"/>
          <w:sz w:val="24"/>
        </w:rPr>
        <w:t>在游学前要取得基本要求学分；</w:t>
      </w:r>
    </w:p>
    <w:p w:rsidR="00671C65" w:rsidRPr="00671C65" w:rsidRDefault="00671C65" w:rsidP="00671C65">
      <w:pPr>
        <w:spacing w:line="360" w:lineRule="auto"/>
        <w:ind w:leftChars="399" w:left="838" w:firstLineChars="50" w:firstLine="120"/>
        <w:rPr>
          <w:sz w:val="24"/>
        </w:rPr>
      </w:pPr>
      <w:r w:rsidRPr="004311BD"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 w:rsidRPr="004311BD">
        <w:rPr>
          <w:rFonts w:hint="eastAsia"/>
          <w:sz w:val="24"/>
        </w:rPr>
        <w:t>）</w:t>
      </w:r>
      <w:r w:rsidRPr="00671C65">
        <w:rPr>
          <w:rFonts w:hint="eastAsia"/>
          <w:sz w:val="24"/>
        </w:rPr>
        <w:t>CET4</w:t>
      </w:r>
      <w:r w:rsidRPr="00671C65">
        <w:rPr>
          <w:rFonts w:hint="eastAsia"/>
          <w:sz w:val="24"/>
        </w:rPr>
        <w:t>达到</w:t>
      </w:r>
      <w:r w:rsidRPr="00671C65">
        <w:rPr>
          <w:rFonts w:hint="eastAsia"/>
          <w:sz w:val="24"/>
        </w:rPr>
        <w:t>550</w:t>
      </w:r>
      <w:r w:rsidRPr="00671C65">
        <w:rPr>
          <w:rFonts w:hint="eastAsia"/>
          <w:sz w:val="24"/>
        </w:rPr>
        <w:t>分或</w:t>
      </w:r>
      <w:r w:rsidRPr="00671C65">
        <w:rPr>
          <w:rFonts w:hint="eastAsia"/>
          <w:sz w:val="24"/>
        </w:rPr>
        <w:t>CET6</w:t>
      </w:r>
      <w:r w:rsidRPr="00671C65">
        <w:rPr>
          <w:rFonts w:hint="eastAsia"/>
          <w:sz w:val="24"/>
        </w:rPr>
        <w:t>达</w:t>
      </w:r>
      <w:r w:rsidRPr="00671C65">
        <w:rPr>
          <w:rFonts w:hint="eastAsia"/>
          <w:sz w:val="24"/>
        </w:rPr>
        <w:t>426</w:t>
      </w:r>
      <w:r w:rsidRPr="00671C65">
        <w:rPr>
          <w:rFonts w:hint="eastAsia"/>
          <w:sz w:val="24"/>
        </w:rPr>
        <w:t>分者优先；</w:t>
      </w:r>
    </w:p>
    <w:p w:rsidR="00671C65" w:rsidRPr="00671C65" w:rsidRDefault="00671C65" w:rsidP="00671C65">
      <w:pPr>
        <w:spacing w:line="360" w:lineRule="auto"/>
        <w:ind w:leftChars="399" w:left="838" w:firstLineChars="50" w:firstLine="120"/>
        <w:rPr>
          <w:sz w:val="24"/>
        </w:rPr>
      </w:pPr>
      <w:r w:rsidRPr="004311BD"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 w:rsidRPr="004311BD">
        <w:rPr>
          <w:rFonts w:hint="eastAsia"/>
          <w:sz w:val="24"/>
        </w:rPr>
        <w:t>）</w:t>
      </w:r>
      <w:r w:rsidRPr="00671C65">
        <w:rPr>
          <w:rFonts w:hint="eastAsia"/>
          <w:sz w:val="24"/>
        </w:rPr>
        <w:t>具有较强的实践动手能力和良好的沟通能力；</w:t>
      </w:r>
    </w:p>
    <w:p w:rsidR="00671C65" w:rsidRPr="00671C65" w:rsidRDefault="00671C65" w:rsidP="00671C65">
      <w:pPr>
        <w:spacing w:line="360" w:lineRule="auto"/>
        <w:ind w:leftChars="399" w:left="838" w:firstLineChars="50" w:firstLine="120"/>
        <w:rPr>
          <w:sz w:val="24"/>
        </w:rPr>
      </w:pPr>
      <w:r w:rsidRPr="004311BD"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 w:rsidRPr="004311BD">
        <w:rPr>
          <w:rFonts w:hint="eastAsia"/>
          <w:sz w:val="24"/>
        </w:rPr>
        <w:t>）</w:t>
      </w:r>
      <w:r w:rsidRPr="00671C65">
        <w:rPr>
          <w:rFonts w:hint="eastAsia"/>
          <w:sz w:val="24"/>
        </w:rPr>
        <w:t>综合素质良好，身体健康；</w:t>
      </w:r>
    </w:p>
    <w:p w:rsidR="00671C65" w:rsidRDefault="00671C65" w:rsidP="00671C65">
      <w:pPr>
        <w:spacing w:line="360" w:lineRule="auto"/>
        <w:ind w:leftChars="399" w:left="838" w:firstLineChars="50" w:firstLine="120"/>
        <w:rPr>
          <w:sz w:val="24"/>
        </w:rPr>
      </w:pPr>
      <w:r w:rsidRPr="004311BD"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 w:rsidRPr="004311BD">
        <w:rPr>
          <w:rFonts w:hint="eastAsia"/>
          <w:sz w:val="24"/>
        </w:rPr>
        <w:t>）</w:t>
      </w:r>
      <w:r w:rsidRPr="00671C65">
        <w:rPr>
          <w:rFonts w:hint="eastAsia"/>
          <w:sz w:val="24"/>
        </w:rPr>
        <w:t>学生和家长应承诺有能力承担在台学习期间的生活费用。</w:t>
      </w:r>
    </w:p>
    <w:p w:rsidR="008A1676" w:rsidRDefault="00671C65" w:rsidP="00671C65">
      <w:pPr>
        <w:spacing w:line="360" w:lineRule="auto"/>
        <w:ind w:firstLineChars="150" w:firstLine="361"/>
        <w:rPr>
          <w:sz w:val="24"/>
        </w:rPr>
      </w:pPr>
      <w:r w:rsidRPr="00671C65"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所需提交</w:t>
      </w:r>
      <w:r w:rsidR="008A1676" w:rsidRPr="00671C65">
        <w:rPr>
          <w:rFonts w:hint="eastAsia"/>
          <w:b/>
          <w:bCs/>
          <w:sz w:val="24"/>
        </w:rPr>
        <w:t>材料</w:t>
      </w:r>
      <w:r w:rsidR="008A1676">
        <w:rPr>
          <w:rFonts w:hint="eastAsia"/>
          <w:sz w:val="24"/>
        </w:rPr>
        <w:t>（如下所列）：</w:t>
      </w:r>
      <w:r w:rsidR="008A1676">
        <w:rPr>
          <w:rFonts w:hint="eastAsia"/>
          <w:sz w:val="24"/>
        </w:rPr>
        <w:t xml:space="preserve"> </w:t>
      </w:r>
    </w:p>
    <w:p w:rsidR="00F1127D" w:rsidRPr="00671C65" w:rsidRDefault="00F1127D" w:rsidP="00F1127D">
      <w:pPr>
        <w:spacing w:line="360" w:lineRule="auto"/>
        <w:ind w:firstLineChars="350" w:firstLine="840"/>
        <w:rPr>
          <w:b/>
          <w:bCs/>
          <w:sz w:val="24"/>
        </w:rPr>
      </w:pPr>
      <w:r>
        <w:rPr>
          <w:rFonts w:hint="eastAsia"/>
          <w:sz w:val="24"/>
        </w:rPr>
        <w:t>纸质材料：</w:t>
      </w:r>
    </w:p>
    <w:p w:rsidR="00671C65" w:rsidRPr="00671C65" w:rsidRDefault="008A1676" w:rsidP="008A1676">
      <w:pPr>
        <w:numPr>
          <w:ilvl w:val="0"/>
          <w:numId w:val="2"/>
        </w:numPr>
        <w:spacing w:line="360" w:lineRule="auto"/>
        <w:ind w:firstLine="660"/>
        <w:rPr>
          <w:sz w:val="22"/>
        </w:rPr>
      </w:pPr>
      <w:r>
        <w:rPr>
          <w:rFonts w:hint="eastAsia"/>
          <w:sz w:val="24"/>
        </w:rPr>
        <w:t>上海海洋大学学生校际</w:t>
      </w:r>
      <w:r w:rsidRPr="00F646A6">
        <w:rPr>
          <w:rFonts w:hint="eastAsia"/>
          <w:sz w:val="24"/>
        </w:rPr>
        <w:t>交流学习申请表</w:t>
      </w:r>
      <w:r>
        <w:rPr>
          <w:rFonts w:hint="eastAsia"/>
          <w:sz w:val="24"/>
        </w:rPr>
        <w:t>；</w:t>
      </w:r>
    </w:p>
    <w:p w:rsidR="008A1676" w:rsidRPr="00671C65" w:rsidRDefault="00671C65" w:rsidP="00671C65">
      <w:pPr>
        <w:spacing w:line="360" w:lineRule="auto"/>
        <w:ind w:leftChars="686" w:left="1441" w:firstLineChars="100" w:firstLine="220"/>
        <w:rPr>
          <w:sz w:val="22"/>
          <w:u w:val="single"/>
        </w:rPr>
      </w:pPr>
      <w:r w:rsidRPr="00671C65">
        <w:rPr>
          <w:rFonts w:hint="eastAsia"/>
          <w:sz w:val="22"/>
          <w:u w:val="single"/>
        </w:rPr>
        <w:t>表格下载：教务在线—网上教务—表格下载</w:t>
      </w:r>
      <w:proofErr w:type="gramStart"/>
      <w:r w:rsidRPr="00671C65">
        <w:rPr>
          <w:rFonts w:hint="eastAsia"/>
          <w:sz w:val="22"/>
          <w:u w:val="single"/>
        </w:rPr>
        <w:t>—学生</w:t>
      </w:r>
      <w:proofErr w:type="gramEnd"/>
      <w:r w:rsidRPr="00671C65">
        <w:rPr>
          <w:rFonts w:hint="eastAsia"/>
          <w:sz w:val="22"/>
          <w:u w:val="single"/>
        </w:rPr>
        <w:t>用表</w:t>
      </w:r>
    </w:p>
    <w:p w:rsidR="008A1676" w:rsidRDefault="008A1676" w:rsidP="008A1676">
      <w:pPr>
        <w:numPr>
          <w:ilvl w:val="0"/>
          <w:numId w:val="2"/>
        </w:numPr>
        <w:spacing w:line="360" w:lineRule="auto"/>
        <w:ind w:firstLine="660"/>
        <w:rPr>
          <w:sz w:val="24"/>
        </w:rPr>
      </w:pPr>
      <w:r>
        <w:rPr>
          <w:rFonts w:hint="eastAsia"/>
          <w:sz w:val="24"/>
        </w:rPr>
        <w:t>成绩单</w:t>
      </w:r>
    </w:p>
    <w:p w:rsidR="00671C65" w:rsidRDefault="00671C65" w:rsidP="008A1676">
      <w:pPr>
        <w:numPr>
          <w:ilvl w:val="0"/>
          <w:numId w:val="2"/>
        </w:numPr>
        <w:spacing w:line="360" w:lineRule="auto"/>
        <w:ind w:firstLine="660"/>
        <w:rPr>
          <w:sz w:val="24"/>
        </w:rPr>
      </w:pPr>
      <w:r>
        <w:rPr>
          <w:rFonts w:hint="eastAsia"/>
          <w:sz w:val="24"/>
        </w:rPr>
        <w:t>语言能力证书</w:t>
      </w:r>
      <w:r w:rsidR="00F1127D">
        <w:rPr>
          <w:rFonts w:hint="eastAsia"/>
          <w:sz w:val="24"/>
        </w:rPr>
        <w:t>复印件</w:t>
      </w:r>
    </w:p>
    <w:p w:rsidR="00671C65" w:rsidRDefault="00671C65" w:rsidP="00671C65">
      <w:pPr>
        <w:numPr>
          <w:ilvl w:val="0"/>
          <w:numId w:val="2"/>
        </w:numPr>
        <w:spacing w:line="360" w:lineRule="auto"/>
        <w:ind w:firstLine="660"/>
        <w:rPr>
          <w:sz w:val="24"/>
        </w:rPr>
      </w:pPr>
      <w:r>
        <w:rPr>
          <w:rFonts w:hint="eastAsia"/>
          <w:sz w:val="24"/>
        </w:rPr>
        <w:t>其他证书</w:t>
      </w:r>
      <w:r w:rsidR="00F1127D">
        <w:rPr>
          <w:rFonts w:hint="eastAsia"/>
          <w:sz w:val="24"/>
        </w:rPr>
        <w:t>复印件</w:t>
      </w:r>
    </w:p>
    <w:p w:rsidR="00F1127D" w:rsidRPr="00671C65" w:rsidRDefault="00F1127D" w:rsidP="00F1127D">
      <w:pPr>
        <w:spacing w:line="360" w:lineRule="auto"/>
        <w:ind w:leftChars="371" w:left="779" w:firstLineChars="50" w:firstLine="120"/>
        <w:rPr>
          <w:sz w:val="24"/>
        </w:rPr>
      </w:pPr>
      <w:r>
        <w:rPr>
          <w:rFonts w:hint="eastAsia"/>
          <w:sz w:val="24"/>
        </w:rPr>
        <w:t>电子材料：</w:t>
      </w:r>
    </w:p>
    <w:p w:rsidR="008A1676" w:rsidRDefault="008A1676" w:rsidP="008A1676">
      <w:pPr>
        <w:numPr>
          <w:ilvl w:val="0"/>
          <w:numId w:val="2"/>
        </w:numPr>
        <w:spacing w:line="360" w:lineRule="auto"/>
        <w:ind w:firstLine="660"/>
        <w:rPr>
          <w:sz w:val="24"/>
        </w:rPr>
      </w:pPr>
      <w:r>
        <w:rPr>
          <w:rFonts w:hint="eastAsia"/>
          <w:sz w:val="24"/>
        </w:rPr>
        <w:t>一寸电子证件照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文件名标注学号、姓名</w:t>
      </w:r>
      <w:r>
        <w:rPr>
          <w:rFonts w:hint="eastAsia"/>
          <w:sz w:val="24"/>
        </w:rPr>
        <w:t>)</w:t>
      </w:r>
    </w:p>
    <w:p w:rsidR="00F1127D" w:rsidRPr="00081B85" w:rsidRDefault="00F1127D" w:rsidP="008A1676">
      <w:pPr>
        <w:numPr>
          <w:ilvl w:val="0"/>
          <w:numId w:val="2"/>
        </w:numPr>
        <w:spacing w:line="360" w:lineRule="auto"/>
        <w:ind w:firstLine="660"/>
        <w:rPr>
          <w:sz w:val="24"/>
        </w:rPr>
      </w:pPr>
      <w:r w:rsidRPr="00F1127D">
        <w:rPr>
          <w:rFonts w:hint="eastAsia"/>
          <w:sz w:val="24"/>
        </w:rPr>
        <w:t>选派国内交流学习学生信息表</w:t>
      </w:r>
      <w:r>
        <w:rPr>
          <w:rFonts w:hint="eastAsia"/>
          <w:sz w:val="24"/>
        </w:rPr>
        <w:t>（见附件）</w:t>
      </w:r>
      <w:r w:rsidR="00105E89" w:rsidRPr="00105E89">
        <w:rPr>
          <w:rFonts w:hint="eastAsia"/>
          <w:sz w:val="22"/>
          <w:u w:val="single"/>
        </w:rPr>
        <w:t>只需填写自己的信息即可</w:t>
      </w:r>
      <w:bookmarkStart w:id="0" w:name="_GoBack"/>
      <w:bookmarkEnd w:id="0"/>
    </w:p>
    <w:p w:rsidR="008A1676" w:rsidRDefault="00671C65" w:rsidP="00671C65">
      <w:pPr>
        <w:spacing w:line="360" w:lineRule="auto"/>
        <w:ind w:leftChars="371" w:left="779" w:firstLineChars="300" w:firstLine="720"/>
        <w:rPr>
          <w:sz w:val="24"/>
        </w:rPr>
      </w:pPr>
      <w:r>
        <w:rPr>
          <w:rFonts w:hint="eastAsia"/>
          <w:sz w:val="24"/>
        </w:rPr>
        <w:t>请同学们</w:t>
      </w:r>
      <w:r w:rsidR="008A1676" w:rsidRPr="00030E96">
        <w:rPr>
          <w:rFonts w:hint="eastAsia"/>
          <w:sz w:val="24"/>
        </w:rPr>
        <w:t>于</w:t>
      </w:r>
      <w:r w:rsidR="008A1676" w:rsidRPr="00F0530E">
        <w:rPr>
          <w:rFonts w:hint="eastAsia"/>
          <w:sz w:val="24"/>
        </w:rPr>
        <w:t>5</w:t>
      </w:r>
      <w:r w:rsidR="008A1676" w:rsidRPr="00F0530E">
        <w:rPr>
          <w:rFonts w:hint="eastAsia"/>
          <w:sz w:val="24"/>
        </w:rPr>
        <w:t>月</w:t>
      </w:r>
      <w:r w:rsidR="008A1676" w:rsidRPr="00F0530E">
        <w:rPr>
          <w:rFonts w:hint="eastAsia"/>
          <w:sz w:val="24"/>
        </w:rPr>
        <w:t>2</w:t>
      </w:r>
      <w:r>
        <w:rPr>
          <w:rFonts w:hint="eastAsia"/>
          <w:sz w:val="24"/>
        </w:rPr>
        <w:t>3</w:t>
      </w:r>
      <w:r w:rsidR="008A1676" w:rsidRPr="00F0530E">
        <w:rPr>
          <w:rFonts w:hint="eastAsia"/>
          <w:sz w:val="24"/>
        </w:rPr>
        <w:t>日</w:t>
      </w:r>
      <w:r w:rsidR="008A1676" w:rsidRPr="00F0530E">
        <w:rPr>
          <w:rFonts w:hint="eastAsia"/>
          <w:sz w:val="24"/>
        </w:rPr>
        <w:t>15</w:t>
      </w:r>
      <w:r w:rsidR="008A1676" w:rsidRPr="00F0530E">
        <w:rPr>
          <w:rFonts w:hint="eastAsia"/>
          <w:sz w:val="24"/>
        </w:rPr>
        <w:t>：</w:t>
      </w:r>
      <w:r w:rsidR="008A1676" w:rsidRPr="00F0530E">
        <w:rPr>
          <w:rFonts w:hint="eastAsia"/>
          <w:sz w:val="24"/>
        </w:rPr>
        <w:t>00</w:t>
      </w:r>
      <w:r w:rsidR="008A1676">
        <w:rPr>
          <w:rFonts w:hint="eastAsia"/>
          <w:sz w:val="24"/>
        </w:rPr>
        <w:t>前将</w:t>
      </w:r>
      <w:r w:rsidR="00F1127D">
        <w:rPr>
          <w:rFonts w:hint="eastAsia"/>
          <w:sz w:val="24"/>
        </w:rPr>
        <w:t>以上材料交经管</w:t>
      </w:r>
      <w:r w:rsidR="00F1127D">
        <w:rPr>
          <w:rFonts w:hint="eastAsia"/>
          <w:sz w:val="24"/>
        </w:rPr>
        <w:t>219</w:t>
      </w:r>
      <w:r w:rsidR="00F1127D">
        <w:rPr>
          <w:rFonts w:hint="eastAsia"/>
          <w:sz w:val="24"/>
        </w:rPr>
        <w:t>办公室（联系人：王老师，电话：</w:t>
      </w:r>
      <w:r w:rsidR="00F1127D">
        <w:rPr>
          <w:rFonts w:hint="eastAsia"/>
          <w:sz w:val="24"/>
        </w:rPr>
        <w:t>61900862</w:t>
      </w:r>
      <w:r w:rsidR="00F1127D">
        <w:rPr>
          <w:rFonts w:hint="eastAsia"/>
          <w:sz w:val="24"/>
        </w:rPr>
        <w:t>，邮箱：</w:t>
      </w:r>
      <w:r w:rsidR="00F1127D" w:rsidRPr="00F1127D">
        <w:rPr>
          <w:sz w:val="24"/>
        </w:rPr>
        <w:t>ylwang@shou.edu.cn</w:t>
      </w:r>
      <w:r w:rsidR="00F1127D">
        <w:rPr>
          <w:rFonts w:hint="eastAsia"/>
          <w:sz w:val="24"/>
        </w:rPr>
        <w:t>）</w:t>
      </w:r>
      <w:r w:rsidR="008A1676">
        <w:rPr>
          <w:rFonts w:hint="eastAsia"/>
          <w:sz w:val="24"/>
        </w:rPr>
        <w:t>。</w:t>
      </w:r>
    </w:p>
    <w:p w:rsidR="008A1676" w:rsidRDefault="008A1676" w:rsidP="008A1676">
      <w:pPr>
        <w:ind w:leftChars="171" w:left="359" w:firstLineChars="197" w:firstLine="473"/>
        <w:rPr>
          <w:sz w:val="24"/>
        </w:rPr>
      </w:pPr>
    </w:p>
    <w:p w:rsidR="008A1676" w:rsidRPr="004E36AA" w:rsidRDefault="008A1676" w:rsidP="008A1676">
      <w:pPr>
        <w:ind w:leftChars="171" w:left="359" w:firstLineChars="197" w:firstLine="473"/>
        <w:rPr>
          <w:sz w:val="24"/>
        </w:rPr>
      </w:pPr>
    </w:p>
    <w:p w:rsidR="008A1676" w:rsidRPr="00F646A6" w:rsidRDefault="008A1676" w:rsidP="008A1676">
      <w:pPr>
        <w:ind w:leftChars="171" w:left="359" w:firstLineChars="197" w:firstLine="473"/>
        <w:rPr>
          <w:sz w:val="24"/>
        </w:rPr>
      </w:pPr>
      <w:r>
        <w:rPr>
          <w:rFonts w:hint="eastAsia"/>
          <w:sz w:val="24"/>
        </w:rPr>
        <w:t>附件</w:t>
      </w:r>
      <w:r w:rsidRPr="00F646A6">
        <w:rPr>
          <w:rFonts w:hint="eastAsia"/>
          <w:sz w:val="24"/>
        </w:rPr>
        <w:t>：选派交流学习学生信息汇总表</w:t>
      </w:r>
    </w:p>
    <w:p w:rsidR="008A1676" w:rsidRPr="008A2E2E" w:rsidRDefault="008A1676" w:rsidP="008A1676">
      <w:pPr>
        <w:ind w:left="779"/>
        <w:rPr>
          <w:color w:val="0000FF"/>
          <w:sz w:val="24"/>
        </w:rPr>
      </w:pPr>
    </w:p>
    <w:p w:rsidR="008A1676" w:rsidRPr="006D2AD5" w:rsidRDefault="008A1676" w:rsidP="00067868">
      <w:pPr>
        <w:rPr>
          <w:sz w:val="24"/>
        </w:rPr>
      </w:pPr>
    </w:p>
    <w:p w:rsidR="008A1676" w:rsidRPr="006D2AD5" w:rsidRDefault="00F1127D" w:rsidP="008A1676">
      <w:pPr>
        <w:ind w:leftChars="371" w:left="779" w:firstLineChars="1617" w:firstLine="3881"/>
        <w:jc w:val="right"/>
        <w:rPr>
          <w:sz w:val="24"/>
        </w:rPr>
      </w:pPr>
      <w:r>
        <w:rPr>
          <w:rFonts w:hint="eastAsia"/>
          <w:sz w:val="24"/>
        </w:rPr>
        <w:t>经济管理学院</w:t>
      </w:r>
    </w:p>
    <w:p w:rsidR="008A1676" w:rsidRPr="008C45F5" w:rsidRDefault="008A1676" w:rsidP="00F1127D">
      <w:pPr>
        <w:ind w:leftChars="371" w:left="779" w:firstLineChars="1657" w:firstLine="3977"/>
        <w:jc w:val="right"/>
        <w:rPr>
          <w:color w:val="0000FF"/>
          <w:sz w:val="24"/>
        </w:rPr>
      </w:pPr>
      <w:r w:rsidRPr="00F0530E">
        <w:rPr>
          <w:rFonts w:hint="eastAsia"/>
          <w:sz w:val="24"/>
        </w:rPr>
        <w:t>2018</w:t>
      </w:r>
      <w:r w:rsidRPr="00F0530E">
        <w:rPr>
          <w:rFonts w:hint="eastAsia"/>
          <w:sz w:val="24"/>
        </w:rPr>
        <w:t>年</w:t>
      </w:r>
      <w:r w:rsidRPr="00F0530E">
        <w:rPr>
          <w:rFonts w:hint="eastAsia"/>
          <w:sz w:val="24"/>
        </w:rPr>
        <w:t>5</w:t>
      </w:r>
      <w:r w:rsidRPr="00F0530E">
        <w:rPr>
          <w:rFonts w:hint="eastAsia"/>
          <w:sz w:val="24"/>
        </w:rPr>
        <w:t>月</w:t>
      </w:r>
      <w:r w:rsidR="00F1127D">
        <w:rPr>
          <w:rFonts w:hint="eastAsia"/>
          <w:sz w:val="24"/>
        </w:rPr>
        <w:t>21</w:t>
      </w:r>
      <w:r w:rsidRPr="00F0530E">
        <w:rPr>
          <w:rFonts w:hint="eastAsia"/>
          <w:sz w:val="24"/>
        </w:rPr>
        <w:t>日</w:t>
      </w:r>
    </w:p>
    <w:sectPr w:rsidR="008A1676" w:rsidRPr="008C45F5" w:rsidSect="007057D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4B" w:rsidRDefault="001B2A4B" w:rsidP="008A1676">
      <w:r>
        <w:separator/>
      </w:r>
    </w:p>
  </w:endnote>
  <w:endnote w:type="continuationSeparator" w:id="0">
    <w:p w:rsidR="001B2A4B" w:rsidRDefault="001B2A4B" w:rsidP="008A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4B" w:rsidRDefault="001B2A4B" w:rsidP="008A1676">
      <w:r>
        <w:separator/>
      </w:r>
    </w:p>
  </w:footnote>
  <w:footnote w:type="continuationSeparator" w:id="0">
    <w:p w:rsidR="001B2A4B" w:rsidRDefault="001B2A4B" w:rsidP="008A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448E"/>
    <w:multiLevelType w:val="hybridMultilevel"/>
    <w:tmpl w:val="6A92D33A"/>
    <w:lvl w:ilvl="0" w:tplc="233E7982">
      <w:start w:val="2"/>
      <w:numFmt w:val="decimal"/>
      <w:lvlText w:val="%1．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9"/>
        </w:tabs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9"/>
        </w:tabs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9"/>
        </w:tabs>
        <w:ind w:left="4559" w:hanging="420"/>
      </w:pPr>
    </w:lvl>
  </w:abstractNum>
  <w:abstractNum w:abstractNumId="1">
    <w:nsid w:val="46026E63"/>
    <w:multiLevelType w:val="hybridMultilevel"/>
    <w:tmpl w:val="52D04CE4"/>
    <w:lvl w:ilvl="0" w:tplc="2D36B7F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10225F"/>
    <w:multiLevelType w:val="hybridMultilevel"/>
    <w:tmpl w:val="0E0AFF7C"/>
    <w:lvl w:ilvl="0" w:tplc="233E7982">
      <w:start w:val="2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3">
    <w:nsid w:val="6610437F"/>
    <w:multiLevelType w:val="hybridMultilevel"/>
    <w:tmpl w:val="84E0255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5"/>
    <w:rsid w:val="00067868"/>
    <w:rsid w:val="000D0CA6"/>
    <w:rsid w:val="00105E89"/>
    <w:rsid w:val="001B2A4B"/>
    <w:rsid w:val="00617464"/>
    <w:rsid w:val="00671C65"/>
    <w:rsid w:val="008A1676"/>
    <w:rsid w:val="009C3359"/>
    <w:rsid w:val="00DF2FA5"/>
    <w:rsid w:val="00F1127D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6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7</cp:revision>
  <dcterms:created xsi:type="dcterms:W3CDTF">2018-05-21T01:30:00Z</dcterms:created>
  <dcterms:modified xsi:type="dcterms:W3CDTF">2018-05-21T01:56:00Z</dcterms:modified>
</cp:coreProperties>
</file>