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DD" w:rsidRDefault="003068DD" w:rsidP="00354330">
      <w:pPr>
        <w:tabs>
          <w:tab w:val="left" w:pos="180"/>
        </w:tabs>
        <w:spacing w:afterLines="50" w:after="156"/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经济管理学院</w:t>
      </w:r>
      <w:r w:rsidR="00452B70" w:rsidRPr="006206ED">
        <w:rPr>
          <w:rFonts w:ascii="宋体" w:hAnsi="宋体" w:hint="eastAsia"/>
          <w:b/>
          <w:bCs/>
          <w:sz w:val="28"/>
        </w:rPr>
        <w:t>关于选派201</w:t>
      </w:r>
      <w:r w:rsidR="00452B70" w:rsidRPr="006206ED">
        <w:rPr>
          <w:rFonts w:ascii="宋体" w:hAnsi="宋体"/>
          <w:b/>
          <w:bCs/>
          <w:sz w:val="28"/>
        </w:rPr>
        <w:t>9</w:t>
      </w:r>
      <w:r w:rsidR="00452B70" w:rsidRPr="006206ED">
        <w:rPr>
          <w:rFonts w:ascii="宋体" w:hAnsi="宋体" w:hint="eastAsia"/>
          <w:b/>
          <w:bCs/>
          <w:sz w:val="28"/>
        </w:rPr>
        <w:t>-20</w:t>
      </w:r>
      <w:r w:rsidR="00452B70" w:rsidRPr="006206ED">
        <w:rPr>
          <w:rFonts w:ascii="宋体" w:hAnsi="宋体"/>
          <w:b/>
          <w:bCs/>
          <w:sz w:val="28"/>
        </w:rPr>
        <w:t>20</w:t>
      </w:r>
      <w:r w:rsidR="00452B70" w:rsidRPr="006206ED">
        <w:rPr>
          <w:rFonts w:ascii="宋体" w:hAnsi="宋体" w:hint="eastAsia"/>
          <w:b/>
          <w:bCs/>
          <w:sz w:val="28"/>
        </w:rPr>
        <w:t>学年秋季</w:t>
      </w:r>
      <w:proofErr w:type="gramStart"/>
      <w:r w:rsidR="00452B70" w:rsidRPr="006206ED">
        <w:rPr>
          <w:rFonts w:ascii="宋体" w:hAnsi="宋体" w:hint="eastAsia"/>
          <w:b/>
          <w:bCs/>
          <w:sz w:val="28"/>
        </w:rPr>
        <w:t>学期赴</w:t>
      </w:r>
      <w:proofErr w:type="gramEnd"/>
      <w:r w:rsidR="00452B70" w:rsidRPr="006206ED">
        <w:rPr>
          <w:rFonts w:ascii="宋体" w:hAnsi="宋体" w:hint="eastAsia"/>
          <w:b/>
          <w:bCs/>
          <w:sz w:val="28"/>
        </w:rPr>
        <w:t>韩国韩世大学</w:t>
      </w:r>
    </w:p>
    <w:p w:rsidR="00F763CD" w:rsidRPr="006206ED" w:rsidRDefault="00452B70" w:rsidP="00354330">
      <w:pPr>
        <w:tabs>
          <w:tab w:val="left" w:pos="180"/>
        </w:tabs>
        <w:spacing w:afterLines="50" w:after="156"/>
        <w:jc w:val="center"/>
        <w:rPr>
          <w:rFonts w:ascii="宋体" w:hAnsi="宋体"/>
          <w:b/>
          <w:bCs/>
          <w:sz w:val="28"/>
        </w:rPr>
      </w:pPr>
      <w:r w:rsidRPr="006206ED">
        <w:rPr>
          <w:rFonts w:ascii="宋体" w:hAnsi="宋体" w:hint="eastAsia"/>
          <w:b/>
          <w:bCs/>
          <w:sz w:val="28"/>
        </w:rPr>
        <w:t>交流学习的通知</w:t>
      </w:r>
    </w:p>
    <w:p w:rsidR="00F763CD" w:rsidRPr="006206ED" w:rsidRDefault="00562E99">
      <w:pPr>
        <w:spacing w:line="264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各同学</w:t>
      </w:r>
      <w:r w:rsidR="00452B70" w:rsidRPr="006206ED">
        <w:rPr>
          <w:rFonts w:asciiTheme="minorEastAsia" w:eastAsiaTheme="minorEastAsia" w:hAnsiTheme="minorEastAsia" w:hint="eastAsia"/>
        </w:rPr>
        <w:t>：</w:t>
      </w:r>
    </w:p>
    <w:p w:rsidR="00F763CD" w:rsidRPr="006206ED" w:rsidRDefault="00452B70">
      <w:pPr>
        <w:tabs>
          <w:tab w:val="left" w:pos="180"/>
        </w:tabs>
        <w:spacing w:line="264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6206ED">
        <w:rPr>
          <w:rFonts w:asciiTheme="minorEastAsia" w:eastAsiaTheme="minorEastAsia" w:hAnsiTheme="minorEastAsia" w:hint="eastAsia"/>
          <w:szCs w:val="21"/>
        </w:rPr>
        <w:t>根据我校与韩国韩世大学交换生协议，以及对方学校确定的当年接收计划，现就201</w:t>
      </w:r>
      <w:r w:rsidRPr="006206ED">
        <w:rPr>
          <w:rFonts w:asciiTheme="minorEastAsia" w:eastAsiaTheme="minorEastAsia" w:hAnsiTheme="minorEastAsia"/>
          <w:szCs w:val="21"/>
        </w:rPr>
        <w:t>9</w:t>
      </w:r>
      <w:r w:rsidRPr="006206ED">
        <w:rPr>
          <w:rFonts w:asciiTheme="minorEastAsia" w:eastAsiaTheme="minorEastAsia" w:hAnsiTheme="minorEastAsia" w:hint="eastAsia"/>
          <w:szCs w:val="21"/>
        </w:rPr>
        <w:t>-20</w:t>
      </w:r>
      <w:r w:rsidRPr="006206ED">
        <w:rPr>
          <w:rFonts w:asciiTheme="minorEastAsia" w:eastAsiaTheme="minorEastAsia" w:hAnsiTheme="minorEastAsia"/>
          <w:szCs w:val="21"/>
        </w:rPr>
        <w:t>20</w:t>
      </w:r>
      <w:r w:rsidRPr="006206ED">
        <w:rPr>
          <w:rFonts w:asciiTheme="minorEastAsia" w:eastAsiaTheme="minorEastAsia" w:hAnsiTheme="minorEastAsia" w:hint="eastAsia"/>
          <w:szCs w:val="21"/>
        </w:rPr>
        <w:t>学年秋季</w:t>
      </w:r>
      <w:proofErr w:type="gramStart"/>
      <w:r w:rsidRPr="006206ED">
        <w:rPr>
          <w:rFonts w:asciiTheme="minorEastAsia" w:eastAsiaTheme="minorEastAsia" w:hAnsiTheme="minorEastAsia" w:hint="eastAsia"/>
          <w:szCs w:val="21"/>
        </w:rPr>
        <w:t>学期赴</w:t>
      </w:r>
      <w:proofErr w:type="gramEnd"/>
      <w:r w:rsidRPr="006206ED">
        <w:rPr>
          <w:rFonts w:asciiTheme="minorEastAsia" w:eastAsiaTheme="minorEastAsia" w:hAnsiTheme="minorEastAsia" w:hint="eastAsia"/>
          <w:szCs w:val="21"/>
        </w:rPr>
        <w:t>韩国韩世大学交流学习的选拔工作通知如下：</w:t>
      </w:r>
    </w:p>
    <w:p w:rsidR="00F763CD" w:rsidRPr="006206ED" w:rsidRDefault="00452B70">
      <w:pPr>
        <w:spacing w:line="264" w:lineRule="auto"/>
        <w:rPr>
          <w:b/>
        </w:rPr>
      </w:pPr>
      <w:r w:rsidRPr="006206ED">
        <w:rPr>
          <w:rFonts w:hint="eastAsia"/>
          <w:b/>
        </w:rPr>
        <w:t>一、基本申请条件：</w:t>
      </w:r>
    </w:p>
    <w:p w:rsidR="00F763CD" w:rsidRPr="006206ED" w:rsidRDefault="00452B70">
      <w:pPr>
        <w:spacing w:line="264" w:lineRule="auto"/>
        <w:ind w:firstLineChars="297" w:firstLine="624"/>
      </w:pPr>
      <w:r w:rsidRPr="006206ED">
        <w:t xml:space="preserve">1. </w:t>
      </w:r>
      <w:r w:rsidR="00562E99">
        <w:t>我</w:t>
      </w:r>
      <w:r w:rsidR="00562E99">
        <w:rPr>
          <w:rFonts w:hint="eastAsia"/>
        </w:rPr>
        <w:t>院</w:t>
      </w:r>
      <w:r w:rsidRPr="006206ED">
        <w:t>在读</w:t>
      </w:r>
      <w:r w:rsidRPr="006206ED">
        <w:rPr>
          <w:rFonts w:hint="eastAsia"/>
        </w:rPr>
        <w:t>201</w:t>
      </w:r>
      <w:r w:rsidRPr="006206ED">
        <w:t>7</w:t>
      </w:r>
      <w:r w:rsidRPr="006206ED">
        <w:t>、</w:t>
      </w:r>
      <w:r w:rsidRPr="006206ED">
        <w:rPr>
          <w:rFonts w:hint="eastAsia"/>
        </w:rPr>
        <w:t>201</w:t>
      </w:r>
      <w:r w:rsidRPr="006206ED">
        <w:t>8</w:t>
      </w:r>
      <w:r w:rsidRPr="006206ED">
        <w:rPr>
          <w:rFonts w:hint="eastAsia"/>
        </w:rPr>
        <w:t>级</w:t>
      </w:r>
      <w:r w:rsidRPr="006206ED">
        <w:t>相关专业</w:t>
      </w:r>
      <w:r w:rsidRPr="006206ED">
        <w:rPr>
          <w:rFonts w:hint="eastAsia"/>
        </w:rPr>
        <w:t>全日制</w:t>
      </w:r>
      <w:r w:rsidRPr="006206ED">
        <w:t>本科生</w:t>
      </w:r>
      <w:r w:rsidRPr="006206ED">
        <w:rPr>
          <w:rFonts w:hint="eastAsia"/>
        </w:rPr>
        <w:t>；</w:t>
      </w:r>
    </w:p>
    <w:p w:rsidR="00F763CD" w:rsidRPr="006206ED" w:rsidRDefault="00452B70">
      <w:pPr>
        <w:spacing w:line="264" w:lineRule="auto"/>
        <w:ind w:firstLineChars="297" w:firstLine="624"/>
        <w:rPr>
          <w:rFonts w:eastAsiaTheme="minorEastAsia"/>
          <w:szCs w:val="21"/>
        </w:rPr>
      </w:pPr>
      <w:r w:rsidRPr="006206ED">
        <w:rPr>
          <w:rFonts w:eastAsiaTheme="minorEastAsia"/>
          <w:szCs w:val="21"/>
        </w:rPr>
        <w:t xml:space="preserve">2. </w:t>
      </w:r>
      <w:r w:rsidRPr="006206ED">
        <w:rPr>
          <w:rFonts w:eastAsiaTheme="minorEastAsia"/>
          <w:szCs w:val="21"/>
        </w:rPr>
        <w:t>完成教学计划中规定的课程，无不及格，</w:t>
      </w:r>
      <w:proofErr w:type="gramStart"/>
      <w:r w:rsidRPr="006206ED">
        <w:rPr>
          <w:rFonts w:eastAsiaTheme="minorEastAsia"/>
          <w:szCs w:val="21"/>
        </w:rPr>
        <w:t>平均绩点</w:t>
      </w:r>
      <w:proofErr w:type="gramEnd"/>
      <w:r w:rsidRPr="006206ED">
        <w:rPr>
          <w:rFonts w:eastAsiaTheme="minorEastAsia"/>
          <w:szCs w:val="21"/>
        </w:rPr>
        <w:t>≥</w:t>
      </w:r>
      <w:r w:rsidR="00562E99">
        <w:rPr>
          <w:rFonts w:eastAsiaTheme="minorEastAsia" w:hint="eastAsia"/>
          <w:szCs w:val="21"/>
        </w:rPr>
        <w:t>3.0</w:t>
      </w:r>
      <w:r w:rsidRPr="006206ED">
        <w:rPr>
          <w:rFonts w:eastAsiaTheme="minorEastAsia"/>
          <w:szCs w:val="21"/>
        </w:rPr>
        <w:t>；</w:t>
      </w:r>
    </w:p>
    <w:p w:rsidR="00F763CD" w:rsidRPr="006206ED" w:rsidRDefault="00452B70">
      <w:pPr>
        <w:spacing w:line="264" w:lineRule="auto"/>
        <w:ind w:leftChars="100" w:left="210" w:firstLineChars="197" w:firstLine="414"/>
        <w:rPr>
          <w:rFonts w:eastAsiaTheme="minorEastAsia"/>
          <w:szCs w:val="21"/>
        </w:rPr>
      </w:pPr>
      <w:r w:rsidRPr="006206ED">
        <w:rPr>
          <w:rFonts w:eastAsiaTheme="minorEastAsia"/>
          <w:szCs w:val="21"/>
        </w:rPr>
        <w:t xml:space="preserve">3. </w:t>
      </w:r>
      <w:r w:rsidRPr="006206ED">
        <w:rPr>
          <w:rFonts w:eastAsiaTheme="minorEastAsia" w:hint="eastAsia"/>
          <w:szCs w:val="21"/>
        </w:rPr>
        <w:t>英语基础好（</w:t>
      </w:r>
      <w:r w:rsidRPr="006206ED">
        <w:rPr>
          <w:rFonts w:eastAsiaTheme="minorEastAsia" w:hint="eastAsia"/>
          <w:szCs w:val="21"/>
        </w:rPr>
        <w:t>CET4</w:t>
      </w:r>
      <w:r w:rsidRPr="006206ED">
        <w:rPr>
          <w:rFonts w:eastAsiaTheme="minorEastAsia" w:hint="eastAsia"/>
          <w:szCs w:val="21"/>
        </w:rPr>
        <w:t>≥</w:t>
      </w:r>
      <w:r w:rsidRPr="006206ED">
        <w:rPr>
          <w:rFonts w:eastAsiaTheme="minorEastAsia"/>
          <w:szCs w:val="21"/>
        </w:rPr>
        <w:t>550</w:t>
      </w:r>
      <w:r w:rsidRPr="006206ED">
        <w:rPr>
          <w:rFonts w:eastAsiaTheme="minorEastAsia" w:hint="eastAsia"/>
          <w:szCs w:val="21"/>
        </w:rPr>
        <w:t>分或</w:t>
      </w:r>
      <w:r w:rsidRPr="006206ED">
        <w:rPr>
          <w:rFonts w:eastAsiaTheme="minorEastAsia" w:hint="eastAsia"/>
          <w:szCs w:val="21"/>
        </w:rPr>
        <w:t>CET6</w:t>
      </w:r>
      <w:r w:rsidRPr="006206ED">
        <w:rPr>
          <w:rFonts w:eastAsiaTheme="minorEastAsia" w:hint="eastAsia"/>
          <w:szCs w:val="21"/>
        </w:rPr>
        <w:t>≥</w:t>
      </w:r>
      <w:r w:rsidRPr="006206ED">
        <w:rPr>
          <w:rFonts w:eastAsiaTheme="minorEastAsia" w:hint="eastAsia"/>
          <w:szCs w:val="21"/>
        </w:rPr>
        <w:t>426</w:t>
      </w:r>
      <w:r w:rsidRPr="006206ED">
        <w:rPr>
          <w:rFonts w:eastAsiaTheme="minorEastAsia" w:hint="eastAsia"/>
          <w:szCs w:val="21"/>
        </w:rPr>
        <w:t>分）；</w:t>
      </w:r>
    </w:p>
    <w:p w:rsidR="00F763CD" w:rsidRPr="006206ED" w:rsidRDefault="00452B70">
      <w:pPr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szCs w:val="21"/>
        </w:rPr>
        <w:t xml:space="preserve">4. </w:t>
      </w:r>
      <w:r w:rsidRPr="006206ED">
        <w:rPr>
          <w:szCs w:val="21"/>
        </w:rPr>
        <w:t>综合素质良好，诚实守信，身心健康；</w:t>
      </w:r>
    </w:p>
    <w:p w:rsidR="00F763CD" w:rsidRPr="006206ED" w:rsidRDefault="00452B70">
      <w:pPr>
        <w:spacing w:line="264" w:lineRule="auto"/>
        <w:ind w:firstLineChars="297" w:firstLine="624"/>
        <w:rPr>
          <w:rFonts w:eastAsiaTheme="minorEastAsia"/>
          <w:szCs w:val="21"/>
        </w:rPr>
      </w:pPr>
      <w:r w:rsidRPr="006206ED">
        <w:rPr>
          <w:rFonts w:eastAsiaTheme="minorEastAsia"/>
          <w:szCs w:val="21"/>
        </w:rPr>
        <w:t xml:space="preserve">5. </w:t>
      </w:r>
      <w:r w:rsidRPr="006206ED">
        <w:rPr>
          <w:rFonts w:eastAsiaTheme="minorEastAsia"/>
          <w:szCs w:val="21"/>
        </w:rPr>
        <w:t>具有较强的实践动手能力和良好的沟通能力；</w:t>
      </w:r>
    </w:p>
    <w:p w:rsidR="00F763CD" w:rsidRPr="006206ED" w:rsidRDefault="00452B70">
      <w:pPr>
        <w:spacing w:line="264" w:lineRule="auto"/>
        <w:ind w:firstLineChars="297" w:firstLine="624"/>
        <w:rPr>
          <w:rFonts w:eastAsiaTheme="minorEastAsia"/>
          <w:szCs w:val="21"/>
        </w:rPr>
      </w:pPr>
      <w:r w:rsidRPr="006206ED">
        <w:rPr>
          <w:rFonts w:eastAsiaTheme="minorEastAsia" w:hint="eastAsia"/>
          <w:szCs w:val="21"/>
        </w:rPr>
        <w:t>6</w:t>
      </w:r>
      <w:r w:rsidRPr="006206ED">
        <w:rPr>
          <w:rFonts w:eastAsiaTheme="minorEastAsia"/>
          <w:szCs w:val="21"/>
        </w:rPr>
        <w:t xml:space="preserve">. </w:t>
      </w:r>
      <w:r w:rsidRPr="006206ED">
        <w:rPr>
          <w:rFonts w:eastAsiaTheme="minorEastAsia" w:hint="eastAsia"/>
          <w:szCs w:val="21"/>
        </w:rPr>
        <w:t>学生和家长应承诺有能力承担在境外学习期间的学费及生活费用。</w:t>
      </w:r>
    </w:p>
    <w:p w:rsidR="00F763CD" w:rsidRPr="006206ED" w:rsidRDefault="00452B70">
      <w:pPr>
        <w:spacing w:line="264" w:lineRule="auto"/>
        <w:rPr>
          <w:b/>
        </w:rPr>
      </w:pPr>
      <w:r w:rsidRPr="006206ED">
        <w:rPr>
          <w:rFonts w:hint="eastAsia"/>
          <w:b/>
        </w:rPr>
        <w:t>二、名额：</w:t>
      </w:r>
      <w:r w:rsidRPr="006206ED">
        <w:rPr>
          <w:b/>
        </w:rPr>
        <w:t>2</w:t>
      </w:r>
      <w:r w:rsidRPr="006206ED">
        <w:rPr>
          <w:rFonts w:hint="eastAsia"/>
          <w:b/>
        </w:rPr>
        <w:t>名（全校）</w:t>
      </w:r>
    </w:p>
    <w:p w:rsidR="00F763CD" w:rsidRPr="006206ED" w:rsidRDefault="00452B70">
      <w:pPr>
        <w:spacing w:line="264" w:lineRule="auto"/>
        <w:rPr>
          <w:b/>
        </w:rPr>
      </w:pPr>
      <w:r w:rsidRPr="006206ED">
        <w:rPr>
          <w:rFonts w:hint="eastAsia"/>
          <w:b/>
        </w:rPr>
        <w:t>三、交流学习概况：</w:t>
      </w:r>
    </w:p>
    <w:p w:rsidR="00F763CD" w:rsidRPr="006206ED" w:rsidRDefault="00452B70">
      <w:pPr>
        <w:tabs>
          <w:tab w:val="left" w:pos="720"/>
        </w:tabs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rFonts w:hint="eastAsia"/>
          <w:szCs w:val="21"/>
        </w:rPr>
        <w:t xml:space="preserve">1. </w:t>
      </w:r>
      <w:r w:rsidRPr="006206ED">
        <w:rPr>
          <w:rFonts w:hint="eastAsia"/>
          <w:szCs w:val="21"/>
        </w:rPr>
        <w:t>交流学习方式：主要是课程学习，学习时间为一学期（</w:t>
      </w:r>
      <w:r w:rsidRPr="006206ED">
        <w:rPr>
          <w:rFonts w:hint="eastAsia"/>
          <w:szCs w:val="21"/>
        </w:rPr>
        <w:t>2019</w:t>
      </w:r>
      <w:r w:rsidRPr="006206ED">
        <w:rPr>
          <w:rFonts w:hint="eastAsia"/>
          <w:szCs w:val="21"/>
        </w:rPr>
        <w:t>年</w:t>
      </w:r>
      <w:r w:rsidRPr="006206ED">
        <w:rPr>
          <w:szCs w:val="21"/>
        </w:rPr>
        <w:t>9</w:t>
      </w:r>
      <w:r w:rsidRPr="006206ED">
        <w:rPr>
          <w:rFonts w:hint="eastAsia"/>
          <w:szCs w:val="21"/>
        </w:rPr>
        <w:t>-</w:t>
      </w:r>
      <w:r w:rsidRPr="006206ED">
        <w:rPr>
          <w:szCs w:val="21"/>
        </w:rPr>
        <w:t>12</w:t>
      </w:r>
      <w:r w:rsidRPr="006206ED">
        <w:rPr>
          <w:rFonts w:hint="eastAsia"/>
          <w:szCs w:val="21"/>
        </w:rPr>
        <w:t>月）。</w:t>
      </w:r>
    </w:p>
    <w:p w:rsidR="00F763CD" w:rsidRPr="006206ED" w:rsidRDefault="00452B70">
      <w:pPr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rFonts w:hint="eastAsia"/>
          <w:szCs w:val="21"/>
        </w:rPr>
        <w:t xml:space="preserve">2. </w:t>
      </w:r>
      <w:r w:rsidRPr="006206ED">
        <w:rPr>
          <w:rFonts w:hint="eastAsia"/>
          <w:szCs w:val="21"/>
        </w:rPr>
        <w:t>学习计划及课程：一般每学期应修</w:t>
      </w:r>
      <w:r w:rsidRPr="006206ED">
        <w:rPr>
          <w:szCs w:val="21"/>
        </w:rPr>
        <w:t>16</w:t>
      </w:r>
      <w:r w:rsidRPr="006206ED">
        <w:rPr>
          <w:rFonts w:hint="eastAsia"/>
          <w:szCs w:val="21"/>
        </w:rPr>
        <w:t>—</w:t>
      </w:r>
      <w:r w:rsidRPr="006206ED">
        <w:rPr>
          <w:szCs w:val="21"/>
        </w:rPr>
        <w:t>20</w:t>
      </w:r>
      <w:r w:rsidRPr="006206ED">
        <w:rPr>
          <w:rFonts w:hint="eastAsia"/>
          <w:szCs w:val="21"/>
        </w:rPr>
        <w:t>学分，学生需在学院指导下选修韩国</w:t>
      </w:r>
      <w:r w:rsidRPr="006206ED">
        <w:rPr>
          <w:rFonts w:asciiTheme="minorEastAsia" w:eastAsiaTheme="minorEastAsia" w:hAnsiTheme="minorEastAsia" w:hint="eastAsia"/>
          <w:szCs w:val="21"/>
        </w:rPr>
        <w:t>韩世大学</w:t>
      </w:r>
      <w:r w:rsidRPr="006206ED">
        <w:rPr>
          <w:rFonts w:hint="eastAsia"/>
          <w:szCs w:val="21"/>
        </w:rPr>
        <w:t>课程，返校后根据我校教学计划，由学院组织学分认定，</w:t>
      </w:r>
      <w:r w:rsidRPr="006206ED">
        <w:rPr>
          <w:szCs w:val="21"/>
        </w:rPr>
        <w:t>成绩</w:t>
      </w:r>
      <w:r w:rsidRPr="006206ED">
        <w:rPr>
          <w:rFonts w:hint="eastAsia"/>
          <w:szCs w:val="21"/>
        </w:rPr>
        <w:t>可</w:t>
      </w:r>
      <w:r w:rsidRPr="006206ED">
        <w:rPr>
          <w:szCs w:val="21"/>
        </w:rPr>
        <w:t>申请录入我校</w:t>
      </w:r>
      <w:r w:rsidRPr="006206ED">
        <w:rPr>
          <w:szCs w:val="21"/>
        </w:rPr>
        <w:t>URP</w:t>
      </w:r>
      <w:r w:rsidRPr="006206ED">
        <w:rPr>
          <w:szCs w:val="21"/>
        </w:rPr>
        <w:t>综合教务管理系统</w:t>
      </w:r>
      <w:r w:rsidRPr="006206ED">
        <w:rPr>
          <w:rFonts w:hint="eastAsia"/>
          <w:szCs w:val="21"/>
        </w:rPr>
        <w:t>。</w:t>
      </w:r>
    </w:p>
    <w:p w:rsidR="00F763CD" w:rsidRPr="006206ED" w:rsidRDefault="00452B70">
      <w:pPr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rFonts w:hint="eastAsia"/>
          <w:szCs w:val="21"/>
        </w:rPr>
        <w:t>学生返校</w:t>
      </w:r>
      <w:r w:rsidRPr="006206ED">
        <w:rPr>
          <w:szCs w:val="21"/>
        </w:rPr>
        <w:t>后</w:t>
      </w:r>
      <w:r w:rsidRPr="006206ED">
        <w:rPr>
          <w:rFonts w:hint="eastAsia"/>
          <w:szCs w:val="21"/>
        </w:rPr>
        <w:t>在学院指导</w:t>
      </w:r>
      <w:r w:rsidRPr="006206ED">
        <w:rPr>
          <w:szCs w:val="21"/>
        </w:rPr>
        <w:t>下，根据</w:t>
      </w:r>
      <w:r w:rsidRPr="006206ED">
        <w:rPr>
          <w:rFonts w:hint="eastAsia"/>
          <w:szCs w:val="21"/>
        </w:rPr>
        <w:t>韩方</w:t>
      </w:r>
      <w:r w:rsidRPr="006206ED">
        <w:rPr>
          <w:szCs w:val="21"/>
        </w:rPr>
        <w:t>所</w:t>
      </w:r>
      <w:r w:rsidRPr="006206ED">
        <w:rPr>
          <w:rFonts w:hint="eastAsia"/>
          <w:szCs w:val="21"/>
        </w:rPr>
        <w:t>修</w:t>
      </w:r>
      <w:r w:rsidRPr="006206ED">
        <w:rPr>
          <w:szCs w:val="21"/>
        </w:rPr>
        <w:t>课程的内容，</w:t>
      </w:r>
      <w:r w:rsidRPr="006206ED">
        <w:rPr>
          <w:rFonts w:hint="eastAsia"/>
          <w:szCs w:val="21"/>
        </w:rPr>
        <w:t>专业类</w:t>
      </w:r>
      <w:r w:rsidRPr="006206ED">
        <w:rPr>
          <w:szCs w:val="21"/>
        </w:rPr>
        <w:t>课程与我校专业必修课程相同或相近的，</w:t>
      </w:r>
      <w:r w:rsidRPr="006206ED">
        <w:rPr>
          <w:rFonts w:hint="eastAsia"/>
          <w:szCs w:val="21"/>
        </w:rPr>
        <w:t>可</w:t>
      </w:r>
      <w:r w:rsidRPr="006206ED">
        <w:rPr>
          <w:szCs w:val="21"/>
        </w:rPr>
        <w:t>按我校专业必修课认定</w:t>
      </w:r>
      <w:r w:rsidRPr="006206ED">
        <w:rPr>
          <w:rFonts w:hint="eastAsia"/>
          <w:szCs w:val="21"/>
        </w:rPr>
        <w:t>；专业类</w:t>
      </w:r>
      <w:r w:rsidRPr="006206ED">
        <w:rPr>
          <w:szCs w:val="21"/>
        </w:rPr>
        <w:t>课程</w:t>
      </w:r>
      <w:r w:rsidRPr="006206ED">
        <w:rPr>
          <w:rFonts w:hint="eastAsia"/>
          <w:szCs w:val="21"/>
        </w:rPr>
        <w:t>在我校无相同</w:t>
      </w:r>
      <w:r w:rsidRPr="006206ED">
        <w:rPr>
          <w:szCs w:val="21"/>
        </w:rPr>
        <w:t>或相似的</w:t>
      </w:r>
      <w:r w:rsidRPr="006206ED">
        <w:rPr>
          <w:rFonts w:hint="eastAsia"/>
          <w:szCs w:val="21"/>
        </w:rPr>
        <w:t>课程</w:t>
      </w:r>
      <w:r w:rsidRPr="006206ED">
        <w:rPr>
          <w:szCs w:val="21"/>
        </w:rPr>
        <w:t>对应的，</w:t>
      </w:r>
      <w:r w:rsidRPr="006206ED">
        <w:rPr>
          <w:rFonts w:hint="eastAsia"/>
          <w:szCs w:val="21"/>
        </w:rPr>
        <w:t>可</w:t>
      </w:r>
      <w:r w:rsidRPr="006206ED">
        <w:rPr>
          <w:szCs w:val="21"/>
        </w:rPr>
        <w:t>按</w:t>
      </w:r>
      <w:r w:rsidRPr="006206ED">
        <w:rPr>
          <w:rFonts w:hint="eastAsia"/>
          <w:szCs w:val="21"/>
        </w:rPr>
        <w:t>我校专业选修课认定；非</w:t>
      </w:r>
      <w:r w:rsidRPr="006206ED">
        <w:rPr>
          <w:szCs w:val="21"/>
        </w:rPr>
        <w:t>专业</w:t>
      </w:r>
      <w:r w:rsidRPr="006206ED">
        <w:rPr>
          <w:rFonts w:hint="eastAsia"/>
          <w:szCs w:val="21"/>
        </w:rPr>
        <w:t>课程可</w:t>
      </w:r>
      <w:r w:rsidRPr="006206ED">
        <w:rPr>
          <w:szCs w:val="21"/>
        </w:rPr>
        <w:t>按综合</w:t>
      </w:r>
      <w:r w:rsidRPr="006206ED">
        <w:rPr>
          <w:rFonts w:hint="eastAsia"/>
          <w:szCs w:val="21"/>
        </w:rPr>
        <w:t>选修</w:t>
      </w:r>
      <w:r w:rsidRPr="006206ED">
        <w:rPr>
          <w:szCs w:val="21"/>
        </w:rPr>
        <w:t>课</w:t>
      </w:r>
      <w:r w:rsidRPr="006206ED">
        <w:rPr>
          <w:rFonts w:hint="eastAsia"/>
          <w:szCs w:val="21"/>
        </w:rPr>
        <w:t>（创新类</w:t>
      </w:r>
      <w:r w:rsidRPr="006206ED">
        <w:rPr>
          <w:szCs w:val="21"/>
        </w:rPr>
        <w:t>除外</w:t>
      </w:r>
      <w:r w:rsidRPr="006206ED">
        <w:rPr>
          <w:rFonts w:hint="eastAsia"/>
          <w:szCs w:val="21"/>
        </w:rPr>
        <w:t>）</w:t>
      </w:r>
      <w:r w:rsidRPr="006206ED">
        <w:rPr>
          <w:szCs w:val="21"/>
        </w:rPr>
        <w:t>认定。</w:t>
      </w:r>
    </w:p>
    <w:p w:rsidR="00F763CD" w:rsidRPr="006206ED" w:rsidRDefault="00452B70">
      <w:pPr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rFonts w:hint="eastAsia"/>
          <w:szCs w:val="21"/>
        </w:rPr>
        <w:t>学生根据自己的韩语水平，可以同时学习语学堂和学位课程，多数课程采用韩语授课，部分会话课为中文与英语授课。如学生韩语能力不到</w:t>
      </w:r>
      <w:r w:rsidRPr="006206ED">
        <w:rPr>
          <w:rFonts w:hint="eastAsia"/>
          <w:szCs w:val="21"/>
        </w:rPr>
        <w:t>TOPIK 4</w:t>
      </w:r>
      <w:r w:rsidRPr="006206ED">
        <w:rPr>
          <w:rFonts w:hint="eastAsia"/>
          <w:szCs w:val="21"/>
        </w:rPr>
        <w:t>级，必须要上语学堂的课程</w:t>
      </w:r>
      <w:r w:rsidRPr="006206ED">
        <w:rPr>
          <w:szCs w:val="21"/>
        </w:rPr>
        <w:t>(</w:t>
      </w:r>
      <w:hyperlink r:id="rId8" w:history="1">
        <w:r w:rsidRPr="006206ED">
          <w:rPr>
            <w:rStyle w:val="a6"/>
            <w:color w:val="auto"/>
            <w:szCs w:val="21"/>
          </w:rPr>
          <w:t>www.hskli.com)</w:t>
        </w:r>
        <w:r w:rsidRPr="006206ED">
          <w:rPr>
            <w:rStyle w:val="a6"/>
            <w:rFonts w:hint="eastAsia"/>
            <w:color w:val="auto"/>
            <w:szCs w:val="21"/>
          </w:rPr>
          <w:t>。（参阅附件</w:t>
        </w:r>
        <w:r w:rsidRPr="006206ED">
          <w:rPr>
            <w:rStyle w:val="a6"/>
            <w:rFonts w:hint="eastAsia"/>
            <w:color w:val="auto"/>
            <w:szCs w:val="21"/>
          </w:rPr>
          <w:t>1</w:t>
        </w:r>
      </w:hyperlink>
      <w:r w:rsidRPr="006206ED">
        <w:rPr>
          <w:rFonts w:hint="eastAsia"/>
          <w:szCs w:val="21"/>
        </w:rPr>
        <w:t>）</w:t>
      </w:r>
    </w:p>
    <w:p w:rsidR="00F763CD" w:rsidRPr="006206ED" w:rsidRDefault="00452B70">
      <w:pPr>
        <w:tabs>
          <w:tab w:val="left" w:pos="720"/>
        </w:tabs>
        <w:spacing w:line="264" w:lineRule="auto"/>
        <w:ind w:firstLineChars="297" w:firstLine="624"/>
        <w:rPr>
          <w:szCs w:val="21"/>
        </w:rPr>
      </w:pPr>
      <w:r w:rsidRPr="006206ED">
        <w:rPr>
          <w:rFonts w:hint="eastAsia"/>
          <w:szCs w:val="21"/>
        </w:rPr>
        <w:t xml:space="preserve">4. </w:t>
      </w:r>
      <w:r w:rsidRPr="006206ED">
        <w:rPr>
          <w:rFonts w:hint="eastAsia"/>
          <w:szCs w:val="21"/>
        </w:rPr>
        <w:t>学籍管理：</w:t>
      </w:r>
    </w:p>
    <w:p w:rsidR="00F763CD" w:rsidRPr="006206ED" w:rsidRDefault="00452B70">
      <w:pPr>
        <w:spacing w:line="264" w:lineRule="auto"/>
        <w:ind w:firstLineChars="297" w:firstLine="624"/>
        <w:rPr>
          <w:szCs w:val="21"/>
        </w:rPr>
      </w:pPr>
      <w:r w:rsidRPr="006206ED">
        <w:rPr>
          <w:rFonts w:hint="eastAsia"/>
          <w:szCs w:val="21"/>
        </w:rPr>
        <w:t>（</w:t>
      </w:r>
      <w:r w:rsidRPr="006206ED">
        <w:rPr>
          <w:rFonts w:hint="eastAsia"/>
          <w:szCs w:val="21"/>
        </w:rPr>
        <w:t>1</w:t>
      </w:r>
      <w:r w:rsidRPr="006206ED">
        <w:rPr>
          <w:rFonts w:hint="eastAsia"/>
          <w:szCs w:val="21"/>
        </w:rPr>
        <w:t>）交流期间，学生不在我校报到注册，保留我校学籍；</w:t>
      </w:r>
    </w:p>
    <w:p w:rsidR="00F763CD" w:rsidRPr="006206ED" w:rsidRDefault="00452B70">
      <w:pPr>
        <w:spacing w:line="264" w:lineRule="auto"/>
        <w:ind w:firstLineChars="297" w:firstLine="624"/>
        <w:rPr>
          <w:szCs w:val="21"/>
        </w:rPr>
      </w:pPr>
      <w:r w:rsidRPr="006206ED">
        <w:rPr>
          <w:rFonts w:hint="eastAsia"/>
          <w:szCs w:val="21"/>
        </w:rPr>
        <w:t>（</w:t>
      </w:r>
      <w:r w:rsidRPr="006206ED">
        <w:rPr>
          <w:rFonts w:hint="eastAsia"/>
          <w:szCs w:val="21"/>
        </w:rPr>
        <w:t>2</w:t>
      </w:r>
      <w:r w:rsidRPr="006206ED">
        <w:rPr>
          <w:rFonts w:hint="eastAsia"/>
          <w:szCs w:val="21"/>
        </w:rPr>
        <w:t>）在韩学习结束后申请恢复学籍，办理注册等；</w:t>
      </w:r>
    </w:p>
    <w:p w:rsidR="00F763CD" w:rsidRPr="006206ED" w:rsidRDefault="00452B70">
      <w:pPr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szCs w:val="21"/>
        </w:rPr>
        <w:t>（</w:t>
      </w:r>
      <w:r w:rsidRPr="006206ED">
        <w:rPr>
          <w:szCs w:val="21"/>
        </w:rPr>
        <w:t>3</w:t>
      </w:r>
      <w:r w:rsidRPr="006206ED">
        <w:rPr>
          <w:szCs w:val="21"/>
        </w:rPr>
        <w:t>）</w:t>
      </w:r>
      <w:proofErr w:type="gramStart"/>
      <w:r w:rsidRPr="006206ED">
        <w:rPr>
          <w:szCs w:val="21"/>
        </w:rPr>
        <w:t>凭</w:t>
      </w:r>
      <w:r w:rsidRPr="006206ED">
        <w:rPr>
          <w:rFonts w:hint="eastAsia"/>
          <w:szCs w:val="21"/>
        </w:rPr>
        <w:t>韩</w:t>
      </w:r>
      <w:r w:rsidRPr="006206ED">
        <w:rPr>
          <w:szCs w:val="21"/>
        </w:rPr>
        <w:t>方学校</w:t>
      </w:r>
      <w:proofErr w:type="gramEnd"/>
      <w:r w:rsidRPr="006206ED">
        <w:rPr>
          <w:szCs w:val="21"/>
        </w:rPr>
        <w:t>出具的成绩证明原件</w:t>
      </w:r>
      <w:r w:rsidRPr="006206ED">
        <w:rPr>
          <w:rFonts w:hint="eastAsia"/>
          <w:szCs w:val="21"/>
        </w:rPr>
        <w:t>和</w:t>
      </w:r>
      <w:r w:rsidRPr="006206ED">
        <w:rPr>
          <w:szCs w:val="21"/>
        </w:rPr>
        <w:t>英文成绩证明，根据我校相关规定进行学分认定</w:t>
      </w:r>
      <w:r w:rsidRPr="006206ED">
        <w:rPr>
          <w:rFonts w:hint="eastAsia"/>
          <w:szCs w:val="21"/>
        </w:rPr>
        <w:t>和</w:t>
      </w:r>
      <w:r w:rsidRPr="006206ED">
        <w:rPr>
          <w:szCs w:val="21"/>
        </w:rPr>
        <w:t>成绩</w:t>
      </w:r>
      <w:r w:rsidRPr="006206ED">
        <w:rPr>
          <w:rFonts w:hint="eastAsia"/>
          <w:szCs w:val="21"/>
        </w:rPr>
        <w:t>录入</w:t>
      </w:r>
      <w:r w:rsidRPr="006206ED">
        <w:rPr>
          <w:szCs w:val="21"/>
        </w:rPr>
        <w:t>。</w:t>
      </w:r>
    </w:p>
    <w:p w:rsidR="00F763CD" w:rsidRDefault="00452B70">
      <w:pPr>
        <w:spacing w:line="264" w:lineRule="auto"/>
        <w:ind w:firstLineChars="297" w:firstLine="624"/>
        <w:rPr>
          <w:rFonts w:hint="eastAsia"/>
          <w:szCs w:val="21"/>
        </w:rPr>
      </w:pPr>
      <w:r w:rsidRPr="006206ED">
        <w:rPr>
          <w:rFonts w:hint="eastAsia"/>
          <w:szCs w:val="21"/>
        </w:rPr>
        <w:t xml:space="preserve">5. </w:t>
      </w:r>
      <w:r w:rsidRPr="006206ED">
        <w:rPr>
          <w:rFonts w:hint="eastAsia"/>
          <w:szCs w:val="21"/>
        </w:rPr>
        <w:t>费用：免交韩国韩世大学学费，在韩期间住宿费</w:t>
      </w:r>
      <w:r w:rsidRPr="006206ED">
        <w:rPr>
          <w:szCs w:val="21"/>
        </w:rPr>
        <w:t>、</w:t>
      </w:r>
      <w:r w:rsidRPr="006206ED">
        <w:rPr>
          <w:rFonts w:hint="eastAsia"/>
          <w:szCs w:val="21"/>
        </w:rPr>
        <w:t>生活费等自理。需向上海海洋大学交纳相应学期学费。</w:t>
      </w:r>
    </w:p>
    <w:p w:rsidR="00562E99" w:rsidRPr="00562E99" w:rsidRDefault="00562E99" w:rsidP="00562E99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注意：</w:t>
      </w:r>
      <w:r w:rsidRPr="00E23750">
        <w:rPr>
          <w:rFonts w:hint="eastAsia"/>
          <w:szCs w:val="21"/>
        </w:rPr>
        <w:t>我校一旦推荐至境外学校的学生不得随意放弃</w:t>
      </w:r>
      <w:r>
        <w:rPr>
          <w:rFonts w:hint="eastAsia"/>
          <w:szCs w:val="21"/>
        </w:rPr>
        <w:t>，以免影响学校后续合作。</w:t>
      </w:r>
    </w:p>
    <w:p w:rsidR="00562E99" w:rsidRDefault="00452B70" w:rsidP="00562E99">
      <w:pPr>
        <w:spacing w:line="264" w:lineRule="auto"/>
        <w:rPr>
          <w:b/>
        </w:rPr>
      </w:pPr>
      <w:r w:rsidRPr="006206ED">
        <w:rPr>
          <w:rFonts w:hint="eastAsia"/>
          <w:b/>
        </w:rPr>
        <w:t>四、</w:t>
      </w:r>
      <w:r w:rsidR="00562E99">
        <w:rPr>
          <w:rFonts w:hint="eastAsia"/>
          <w:b/>
        </w:rPr>
        <w:t>四、材料提交：</w:t>
      </w:r>
    </w:p>
    <w:p w:rsidR="00562E99" w:rsidRPr="00C50B37" w:rsidRDefault="00562E99" w:rsidP="00562E99">
      <w:pPr>
        <w:spacing w:line="264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1. </w:t>
      </w:r>
      <w:r w:rsidRPr="00C50B37">
        <w:rPr>
          <w:rFonts w:hint="eastAsia"/>
          <w:szCs w:val="21"/>
        </w:rPr>
        <w:t>纸质材料：</w:t>
      </w:r>
    </w:p>
    <w:p w:rsidR="00562E99" w:rsidRPr="00C50B37" w:rsidRDefault="00562E99" w:rsidP="00562E99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C50B37">
        <w:rPr>
          <w:rFonts w:hint="eastAsia"/>
          <w:szCs w:val="21"/>
        </w:rPr>
        <w:t>《上海海洋大学学生出国（境）交流学习申请表》（需</w:t>
      </w:r>
      <w:r>
        <w:rPr>
          <w:rFonts w:hint="eastAsia"/>
          <w:szCs w:val="21"/>
        </w:rPr>
        <w:t>家长</w:t>
      </w:r>
      <w:r w:rsidRPr="00C50B37">
        <w:rPr>
          <w:rFonts w:hint="eastAsia"/>
          <w:szCs w:val="21"/>
        </w:rPr>
        <w:t>签字</w:t>
      </w:r>
      <w:r>
        <w:rPr>
          <w:rFonts w:hint="eastAsia"/>
          <w:szCs w:val="21"/>
        </w:rPr>
        <w:t>同意，需辅导员操行评定处签字知晓</w:t>
      </w:r>
      <w:r w:rsidRPr="00C50B37">
        <w:rPr>
          <w:rFonts w:hint="eastAsia"/>
          <w:szCs w:val="21"/>
        </w:rPr>
        <w:t>）</w:t>
      </w:r>
    </w:p>
    <w:p w:rsidR="00562E99" w:rsidRPr="00C50B37" w:rsidRDefault="00562E99" w:rsidP="00562E99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C50B37">
        <w:rPr>
          <w:rFonts w:hint="eastAsia"/>
          <w:szCs w:val="21"/>
        </w:rPr>
        <w:t>外语水平证书复印件</w:t>
      </w:r>
      <w:r>
        <w:rPr>
          <w:rFonts w:hint="eastAsia"/>
          <w:szCs w:val="21"/>
        </w:rPr>
        <w:t>（提交时验明原件）</w:t>
      </w:r>
    </w:p>
    <w:p w:rsidR="00562E99" w:rsidRDefault="00562E99" w:rsidP="00562E99">
      <w:pPr>
        <w:spacing w:line="264" w:lineRule="auto"/>
        <w:ind w:firstLineChars="297" w:firstLine="62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C50B37">
        <w:rPr>
          <w:rFonts w:hint="eastAsia"/>
          <w:szCs w:val="21"/>
        </w:rPr>
        <w:t>成绩单</w:t>
      </w:r>
    </w:p>
    <w:p w:rsidR="00562E99" w:rsidRDefault="00562E99" w:rsidP="00562E99">
      <w:pPr>
        <w:ind w:firstLineChars="300" w:firstLine="630"/>
        <w:rPr>
          <w:bCs/>
          <w:szCs w:val="21"/>
        </w:rPr>
      </w:pPr>
      <w:r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Pr="00E23750">
        <w:rPr>
          <w:rFonts w:hint="eastAsia"/>
          <w:bCs/>
          <w:szCs w:val="21"/>
        </w:rPr>
        <w:t>上海海洋大学学生出国（境）交流学习申请表</w:t>
      </w:r>
    </w:p>
    <w:p w:rsidR="00562E99" w:rsidRPr="00E23750" w:rsidRDefault="00562E99" w:rsidP="00562E99">
      <w:pPr>
        <w:spacing w:line="264" w:lineRule="auto"/>
        <w:ind w:firstLineChars="297" w:firstLine="624"/>
        <w:rPr>
          <w:szCs w:val="21"/>
        </w:rPr>
      </w:pPr>
    </w:p>
    <w:p w:rsidR="00562E99" w:rsidRDefault="00562E99" w:rsidP="00562E99">
      <w:pPr>
        <w:spacing w:line="264" w:lineRule="auto"/>
        <w:ind w:firstLineChars="297" w:firstLine="624"/>
        <w:rPr>
          <w:rFonts w:hint="eastAsia"/>
          <w:szCs w:val="21"/>
        </w:rPr>
      </w:pPr>
      <w:r>
        <w:rPr>
          <w:rFonts w:hint="eastAsia"/>
          <w:szCs w:val="21"/>
        </w:rPr>
        <w:t xml:space="preserve">2. </w:t>
      </w:r>
      <w:r w:rsidRPr="00C50B37">
        <w:rPr>
          <w:rFonts w:hint="eastAsia"/>
          <w:szCs w:val="21"/>
        </w:rPr>
        <w:t>电子材料：</w:t>
      </w:r>
      <w:r w:rsidRPr="00562E99">
        <w:rPr>
          <w:rFonts w:hint="eastAsia"/>
          <w:szCs w:val="21"/>
        </w:rPr>
        <w:t>附件</w:t>
      </w:r>
      <w:r w:rsidRPr="00562E99">
        <w:rPr>
          <w:rFonts w:hint="eastAsia"/>
          <w:szCs w:val="21"/>
        </w:rPr>
        <w:t>2 2019-2020</w:t>
      </w:r>
      <w:r w:rsidRPr="00562E99">
        <w:rPr>
          <w:rFonts w:hint="eastAsia"/>
          <w:szCs w:val="21"/>
        </w:rPr>
        <w:t>学年秋季</w:t>
      </w:r>
      <w:proofErr w:type="gramStart"/>
      <w:r w:rsidRPr="00562E99">
        <w:rPr>
          <w:rFonts w:hint="eastAsia"/>
          <w:szCs w:val="21"/>
        </w:rPr>
        <w:t>学期赴</w:t>
      </w:r>
      <w:proofErr w:type="gramEnd"/>
      <w:r w:rsidRPr="00562E99">
        <w:rPr>
          <w:rFonts w:hint="eastAsia"/>
          <w:szCs w:val="21"/>
        </w:rPr>
        <w:t>韩国韩世大学交流学习学院推荐学生信息汇总表</w:t>
      </w:r>
    </w:p>
    <w:p w:rsidR="00562E99" w:rsidRPr="00C50B37" w:rsidRDefault="00562E99" w:rsidP="00562E99">
      <w:pPr>
        <w:spacing w:line="264" w:lineRule="auto"/>
        <w:ind w:firstLineChars="297" w:firstLine="624"/>
        <w:rPr>
          <w:szCs w:val="21"/>
        </w:rPr>
      </w:pPr>
    </w:p>
    <w:p w:rsidR="00562E99" w:rsidRPr="00C50B37" w:rsidRDefault="00562E99" w:rsidP="00562E99">
      <w:pPr>
        <w:spacing w:line="264" w:lineRule="auto"/>
        <w:ind w:firstLineChars="297" w:firstLine="624"/>
        <w:rPr>
          <w:b/>
        </w:rPr>
      </w:pPr>
      <w:r w:rsidRPr="00C50B37">
        <w:rPr>
          <w:rFonts w:hint="eastAsia"/>
          <w:szCs w:val="21"/>
        </w:rPr>
        <w:t>请各位同学于</w:t>
      </w:r>
      <w:r w:rsidRPr="00C50B37">
        <w:rPr>
          <w:rFonts w:hint="eastAsia"/>
          <w:szCs w:val="21"/>
        </w:rPr>
        <w:t>201</w:t>
      </w:r>
      <w:r>
        <w:rPr>
          <w:rFonts w:hint="eastAsia"/>
          <w:szCs w:val="21"/>
        </w:rPr>
        <w:t>9</w:t>
      </w:r>
      <w:r w:rsidRPr="00C50B37"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 w:rsidRPr="00C50B37">
        <w:rPr>
          <w:rFonts w:hint="eastAsia"/>
          <w:szCs w:val="21"/>
        </w:rPr>
        <w:t>月</w:t>
      </w:r>
      <w:r>
        <w:rPr>
          <w:rFonts w:hint="eastAsia"/>
          <w:szCs w:val="21"/>
        </w:rPr>
        <w:t>22</w:t>
      </w:r>
      <w:r w:rsidRPr="00C50B37">
        <w:rPr>
          <w:rFonts w:hint="eastAsia"/>
          <w:szCs w:val="21"/>
        </w:rPr>
        <w:t>日</w:t>
      </w:r>
      <w:r w:rsidRPr="00C50B37">
        <w:rPr>
          <w:rFonts w:hint="eastAsia"/>
          <w:szCs w:val="21"/>
        </w:rPr>
        <w:t>14:00</w:t>
      </w:r>
      <w:r w:rsidRPr="00C50B37">
        <w:rPr>
          <w:rFonts w:hint="eastAsia"/>
          <w:szCs w:val="21"/>
        </w:rPr>
        <w:t>前将以上纸质报名材料提交至学院</w:t>
      </w:r>
      <w:r w:rsidRPr="00C50B37">
        <w:rPr>
          <w:rFonts w:hint="eastAsia"/>
          <w:szCs w:val="21"/>
        </w:rPr>
        <w:t xml:space="preserve">219 </w:t>
      </w:r>
      <w:r>
        <w:rPr>
          <w:rFonts w:hint="eastAsia"/>
          <w:szCs w:val="21"/>
        </w:rPr>
        <w:t>办公室</w:t>
      </w:r>
      <w:r w:rsidRPr="00C50B37">
        <w:rPr>
          <w:rFonts w:hint="eastAsia"/>
          <w:szCs w:val="21"/>
        </w:rPr>
        <w:t>，电子材料发送至</w:t>
      </w:r>
      <w:r w:rsidRPr="00C50B37">
        <w:rPr>
          <w:rFonts w:hint="eastAsia"/>
          <w:szCs w:val="21"/>
        </w:rPr>
        <w:t>ylwang@shou.edu.cn</w:t>
      </w:r>
      <w:r w:rsidRPr="00C50B37">
        <w:rPr>
          <w:rFonts w:hint="eastAsia"/>
          <w:szCs w:val="21"/>
        </w:rPr>
        <w:t>（王老师</w:t>
      </w:r>
      <w:r w:rsidRPr="00C50B37">
        <w:rPr>
          <w:rFonts w:hint="eastAsia"/>
          <w:szCs w:val="21"/>
        </w:rPr>
        <w:t>61900862</w:t>
      </w:r>
      <w:r w:rsidRPr="00C50B37">
        <w:rPr>
          <w:rFonts w:hint="eastAsia"/>
          <w:szCs w:val="21"/>
        </w:rPr>
        <w:t>）</w:t>
      </w:r>
      <w:r w:rsidRPr="00C50B37">
        <w:rPr>
          <w:rFonts w:hint="eastAsia"/>
          <w:b/>
        </w:rPr>
        <w:t>。</w:t>
      </w:r>
    </w:p>
    <w:p w:rsidR="00F763CD" w:rsidRPr="006206ED" w:rsidRDefault="00452B70" w:rsidP="00562E99">
      <w:pPr>
        <w:spacing w:line="264" w:lineRule="auto"/>
        <w:rPr>
          <w:b/>
        </w:rPr>
      </w:pPr>
      <w:r w:rsidRPr="006206ED">
        <w:rPr>
          <w:rFonts w:hint="eastAsia"/>
          <w:b/>
        </w:rPr>
        <w:t>五、说明</w:t>
      </w:r>
      <w:r w:rsidRPr="006206ED">
        <w:rPr>
          <w:b/>
        </w:rPr>
        <w:t>：</w:t>
      </w:r>
    </w:p>
    <w:p w:rsidR="00F763CD" w:rsidRPr="006206ED" w:rsidRDefault="00452B70" w:rsidP="00354330">
      <w:pPr>
        <w:spacing w:line="264" w:lineRule="auto"/>
        <w:ind w:leftChars="100" w:left="210" w:firstLineChars="197" w:firstLine="414"/>
        <w:rPr>
          <w:szCs w:val="21"/>
        </w:rPr>
      </w:pPr>
      <w:r w:rsidRPr="006206ED">
        <w:rPr>
          <w:rFonts w:hint="eastAsia"/>
          <w:bCs/>
          <w:szCs w:val="21"/>
        </w:rPr>
        <w:t>折算分相同条件下，</w:t>
      </w:r>
      <w:r w:rsidRPr="006206ED">
        <w:rPr>
          <w:rFonts w:hint="eastAsia"/>
          <w:bCs/>
          <w:szCs w:val="21"/>
        </w:rPr>
        <w:t>2018</w:t>
      </w:r>
      <w:r w:rsidRPr="006206ED">
        <w:rPr>
          <w:rFonts w:hint="eastAsia"/>
          <w:bCs/>
          <w:szCs w:val="21"/>
        </w:rPr>
        <w:t>级优先</w:t>
      </w:r>
      <w:r w:rsidRPr="006206ED">
        <w:rPr>
          <w:rFonts w:eastAsiaTheme="minorEastAsia"/>
          <w:szCs w:val="21"/>
        </w:rPr>
        <w:t>；</w:t>
      </w:r>
      <w:r w:rsidRPr="006206ED">
        <w:rPr>
          <w:rFonts w:hint="eastAsia"/>
          <w:bCs/>
          <w:szCs w:val="21"/>
        </w:rPr>
        <w:t>如仍然有排名相同者</w:t>
      </w:r>
      <w:r w:rsidRPr="006206ED">
        <w:rPr>
          <w:bCs/>
          <w:szCs w:val="21"/>
        </w:rPr>
        <w:t>，</w:t>
      </w:r>
      <w:r w:rsidRPr="006206ED">
        <w:rPr>
          <w:rFonts w:hint="eastAsia"/>
          <w:bCs/>
          <w:szCs w:val="21"/>
        </w:rPr>
        <w:t>依次按</w:t>
      </w:r>
      <w:r w:rsidRPr="006206ED">
        <w:rPr>
          <w:rFonts w:hint="eastAsia"/>
          <w:bCs/>
          <w:szCs w:val="21"/>
        </w:rPr>
        <w:t>CET6</w:t>
      </w:r>
      <w:r w:rsidRPr="006206ED">
        <w:rPr>
          <w:rFonts w:hint="eastAsia"/>
          <w:bCs/>
          <w:szCs w:val="21"/>
        </w:rPr>
        <w:t>成绩、</w:t>
      </w:r>
      <w:r w:rsidRPr="006206ED">
        <w:rPr>
          <w:rFonts w:hint="eastAsia"/>
          <w:bCs/>
          <w:szCs w:val="21"/>
        </w:rPr>
        <w:t>CET4</w:t>
      </w:r>
      <w:r w:rsidRPr="006206ED">
        <w:rPr>
          <w:rFonts w:hint="eastAsia"/>
          <w:bCs/>
          <w:szCs w:val="21"/>
        </w:rPr>
        <w:t>成绩、平均</w:t>
      </w:r>
      <w:proofErr w:type="gramStart"/>
      <w:r w:rsidRPr="006206ED">
        <w:rPr>
          <w:rFonts w:hint="eastAsia"/>
          <w:bCs/>
          <w:szCs w:val="21"/>
        </w:rPr>
        <w:t>学分绩点从</w:t>
      </w:r>
      <w:proofErr w:type="gramEnd"/>
      <w:r w:rsidRPr="006206ED">
        <w:rPr>
          <w:rFonts w:hint="eastAsia"/>
          <w:bCs/>
          <w:szCs w:val="21"/>
        </w:rPr>
        <w:t>高到低排序。学校按此排名进行审核、推荐、公示，未获推荐机会者作为替补。</w:t>
      </w:r>
    </w:p>
    <w:p w:rsidR="00F763CD" w:rsidRPr="006206ED" w:rsidRDefault="00F763CD">
      <w:pPr>
        <w:spacing w:line="264" w:lineRule="auto"/>
        <w:ind w:leftChars="100" w:left="210" w:firstLineChars="197" w:firstLine="414"/>
        <w:rPr>
          <w:szCs w:val="21"/>
        </w:rPr>
      </w:pPr>
    </w:p>
    <w:p w:rsidR="00F763CD" w:rsidRPr="006206ED" w:rsidRDefault="00452B70">
      <w:pPr>
        <w:rPr>
          <w:bCs/>
          <w:szCs w:val="21"/>
        </w:rPr>
      </w:pPr>
      <w:r w:rsidRPr="006206ED">
        <w:rPr>
          <w:rFonts w:hint="eastAsia"/>
          <w:bCs/>
          <w:szCs w:val="21"/>
        </w:rPr>
        <w:t>附件</w:t>
      </w:r>
      <w:r w:rsidRPr="006206ED">
        <w:rPr>
          <w:bCs/>
          <w:szCs w:val="21"/>
        </w:rPr>
        <w:t>1</w:t>
      </w:r>
      <w:r w:rsidRPr="006206ED">
        <w:rPr>
          <w:rFonts w:hint="eastAsia"/>
          <w:bCs/>
          <w:szCs w:val="21"/>
        </w:rPr>
        <w:t>：韩国韩世大学材料</w:t>
      </w:r>
    </w:p>
    <w:p w:rsidR="00F763CD" w:rsidRPr="006206ED" w:rsidRDefault="00452B70">
      <w:pPr>
        <w:rPr>
          <w:bCs/>
        </w:rPr>
      </w:pPr>
      <w:r w:rsidRPr="006206ED">
        <w:rPr>
          <w:rFonts w:hint="eastAsia"/>
          <w:bCs/>
        </w:rPr>
        <w:t>附件</w:t>
      </w:r>
      <w:r w:rsidRPr="006206ED">
        <w:rPr>
          <w:rFonts w:hint="eastAsia"/>
          <w:bCs/>
        </w:rPr>
        <w:t>2</w:t>
      </w:r>
      <w:r w:rsidRPr="006206ED">
        <w:rPr>
          <w:rFonts w:hint="eastAsia"/>
          <w:bCs/>
        </w:rPr>
        <w:t>：</w:t>
      </w:r>
      <w:r w:rsidRPr="006206ED">
        <w:rPr>
          <w:rFonts w:hint="eastAsia"/>
          <w:bCs/>
        </w:rPr>
        <w:t>201</w:t>
      </w:r>
      <w:r w:rsidRPr="006206ED">
        <w:rPr>
          <w:bCs/>
        </w:rPr>
        <w:t>9</w:t>
      </w:r>
      <w:r w:rsidRPr="006206ED">
        <w:rPr>
          <w:rFonts w:hint="eastAsia"/>
          <w:bCs/>
        </w:rPr>
        <w:t>-20</w:t>
      </w:r>
      <w:r w:rsidRPr="006206ED">
        <w:rPr>
          <w:bCs/>
        </w:rPr>
        <w:t>20</w:t>
      </w:r>
      <w:r w:rsidRPr="006206ED">
        <w:rPr>
          <w:rFonts w:hint="eastAsia"/>
          <w:bCs/>
        </w:rPr>
        <w:t>学年秋季</w:t>
      </w:r>
      <w:proofErr w:type="gramStart"/>
      <w:r w:rsidRPr="006206ED">
        <w:rPr>
          <w:rFonts w:hint="eastAsia"/>
          <w:bCs/>
        </w:rPr>
        <w:t>学期赴</w:t>
      </w:r>
      <w:proofErr w:type="gramEnd"/>
      <w:r w:rsidRPr="006206ED">
        <w:rPr>
          <w:rFonts w:hint="eastAsia"/>
          <w:bCs/>
        </w:rPr>
        <w:t>韩国韩世大学交流学习学院推荐学生信息汇总表</w:t>
      </w:r>
    </w:p>
    <w:p w:rsidR="00F763CD" w:rsidRDefault="00452B70">
      <w:pPr>
        <w:rPr>
          <w:rFonts w:hint="eastAsia"/>
          <w:bCs/>
          <w:szCs w:val="21"/>
        </w:rPr>
      </w:pPr>
      <w:r w:rsidRPr="006206ED">
        <w:rPr>
          <w:rFonts w:hint="eastAsia"/>
          <w:bCs/>
          <w:szCs w:val="21"/>
        </w:rPr>
        <w:t>附件</w:t>
      </w:r>
      <w:r w:rsidRPr="006206ED">
        <w:rPr>
          <w:rFonts w:hint="eastAsia"/>
          <w:bCs/>
          <w:szCs w:val="21"/>
        </w:rPr>
        <w:t>3</w:t>
      </w:r>
      <w:r w:rsidRPr="006206ED">
        <w:rPr>
          <w:rFonts w:hint="eastAsia"/>
          <w:bCs/>
          <w:szCs w:val="21"/>
        </w:rPr>
        <w:t>：赴境外交流学生折算分计算表</w:t>
      </w:r>
    </w:p>
    <w:p w:rsidR="00562E99" w:rsidRPr="006206ED" w:rsidRDefault="00562E99">
      <w:pPr>
        <w:rPr>
          <w:bCs/>
          <w:szCs w:val="21"/>
        </w:rPr>
      </w:pPr>
      <w:r w:rsidRPr="00562E99">
        <w:rPr>
          <w:rFonts w:hint="eastAsia"/>
          <w:bCs/>
          <w:szCs w:val="21"/>
        </w:rPr>
        <w:t>附件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：</w:t>
      </w:r>
      <w:r w:rsidRPr="00562E99">
        <w:rPr>
          <w:rFonts w:hint="eastAsia"/>
          <w:bCs/>
          <w:szCs w:val="21"/>
        </w:rPr>
        <w:t>上海海洋大学学生出国（境）交流学习申请表</w:t>
      </w:r>
    </w:p>
    <w:p w:rsidR="00F763CD" w:rsidRPr="00562E99" w:rsidRDefault="00F763CD">
      <w:pPr>
        <w:rPr>
          <w:szCs w:val="21"/>
          <w:lang w:bidi="ar"/>
        </w:rPr>
      </w:pPr>
      <w:bookmarkStart w:id="0" w:name="_GoBack"/>
      <w:bookmarkEnd w:id="0"/>
    </w:p>
    <w:p w:rsidR="00F763CD" w:rsidRPr="006206ED" w:rsidRDefault="00562E99">
      <w:pPr>
        <w:wordWrap w:val="0"/>
        <w:ind w:leftChars="371" w:left="779" w:firstLineChars="2567" w:firstLine="5391"/>
        <w:jc w:val="right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经济管理学院</w:t>
      </w:r>
      <w:r w:rsidR="00452B70" w:rsidRPr="006206ED">
        <w:rPr>
          <w:rFonts w:hint="eastAsia"/>
          <w:szCs w:val="21"/>
        </w:rPr>
        <w:t xml:space="preserve">  </w:t>
      </w:r>
    </w:p>
    <w:p w:rsidR="00F763CD" w:rsidRPr="006206ED" w:rsidRDefault="00452B70" w:rsidP="00440FF9">
      <w:pPr>
        <w:ind w:leftChars="371" w:left="779" w:firstLineChars="2357" w:firstLine="4950"/>
        <w:jc w:val="right"/>
        <w:rPr>
          <w:szCs w:val="21"/>
          <w:lang w:bidi="ar"/>
        </w:rPr>
      </w:pPr>
      <w:r w:rsidRPr="006206ED">
        <w:rPr>
          <w:rFonts w:hint="eastAsia"/>
          <w:szCs w:val="21"/>
        </w:rPr>
        <w:t>201</w:t>
      </w:r>
      <w:r w:rsidRPr="006206ED">
        <w:rPr>
          <w:szCs w:val="21"/>
        </w:rPr>
        <w:t>9</w:t>
      </w:r>
      <w:r w:rsidRPr="006206ED">
        <w:rPr>
          <w:rFonts w:hint="eastAsia"/>
          <w:szCs w:val="21"/>
        </w:rPr>
        <w:t>年</w:t>
      </w:r>
      <w:r w:rsidR="00440FF9">
        <w:rPr>
          <w:szCs w:val="21"/>
        </w:rPr>
        <w:t>3</w:t>
      </w:r>
      <w:r w:rsidRPr="006206ED">
        <w:rPr>
          <w:rFonts w:hint="eastAsia"/>
          <w:szCs w:val="21"/>
        </w:rPr>
        <w:t>月</w:t>
      </w:r>
      <w:r w:rsidR="00562E99">
        <w:rPr>
          <w:rFonts w:hint="eastAsia"/>
          <w:szCs w:val="21"/>
        </w:rPr>
        <w:t>5</w:t>
      </w:r>
      <w:r w:rsidRPr="006206ED">
        <w:rPr>
          <w:rFonts w:hint="eastAsia"/>
          <w:szCs w:val="21"/>
        </w:rPr>
        <w:t>日</w:t>
      </w:r>
    </w:p>
    <w:sectPr w:rsidR="00F763CD" w:rsidRPr="006206ED">
      <w:pgSz w:w="11906" w:h="16838"/>
      <w:pgMar w:top="907" w:right="1797" w:bottom="18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82" w:rsidRDefault="00E83882" w:rsidP="00354330">
      <w:r>
        <w:separator/>
      </w:r>
    </w:p>
  </w:endnote>
  <w:endnote w:type="continuationSeparator" w:id="0">
    <w:p w:rsidR="00E83882" w:rsidRDefault="00E83882" w:rsidP="0035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82" w:rsidRDefault="00E83882" w:rsidP="00354330">
      <w:r>
        <w:separator/>
      </w:r>
    </w:p>
  </w:footnote>
  <w:footnote w:type="continuationSeparator" w:id="0">
    <w:p w:rsidR="00E83882" w:rsidRDefault="00E83882" w:rsidP="0035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916552"/>
    <w:rsid w:val="00000078"/>
    <w:rsid w:val="00011915"/>
    <w:rsid w:val="0001253E"/>
    <w:rsid w:val="0002352A"/>
    <w:rsid w:val="00033539"/>
    <w:rsid w:val="00040EE0"/>
    <w:rsid w:val="00045961"/>
    <w:rsid w:val="000464C9"/>
    <w:rsid w:val="0005458C"/>
    <w:rsid w:val="0005797B"/>
    <w:rsid w:val="00081865"/>
    <w:rsid w:val="00087ECA"/>
    <w:rsid w:val="00095D8A"/>
    <w:rsid w:val="000F4081"/>
    <w:rsid w:val="0010364C"/>
    <w:rsid w:val="00132D21"/>
    <w:rsid w:val="00135C5E"/>
    <w:rsid w:val="001604A8"/>
    <w:rsid w:val="001618BF"/>
    <w:rsid w:val="00165F1D"/>
    <w:rsid w:val="00171358"/>
    <w:rsid w:val="00176AA2"/>
    <w:rsid w:val="00181776"/>
    <w:rsid w:val="001853B6"/>
    <w:rsid w:val="00186D1B"/>
    <w:rsid w:val="00191121"/>
    <w:rsid w:val="001A1DD4"/>
    <w:rsid w:val="001C055C"/>
    <w:rsid w:val="001C3045"/>
    <w:rsid w:val="001C5B03"/>
    <w:rsid w:val="001D27EA"/>
    <w:rsid w:val="001E7D66"/>
    <w:rsid w:val="001F2136"/>
    <w:rsid w:val="001F5B7D"/>
    <w:rsid w:val="00203460"/>
    <w:rsid w:val="0021065E"/>
    <w:rsid w:val="00216C0F"/>
    <w:rsid w:val="00217C6F"/>
    <w:rsid w:val="00221B80"/>
    <w:rsid w:val="00224B3D"/>
    <w:rsid w:val="00230CA9"/>
    <w:rsid w:val="00256278"/>
    <w:rsid w:val="00257DB7"/>
    <w:rsid w:val="00263C36"/>
    <w:rsid w:val="00285610"/>
    <w:rsid w:val="002A6A25"/>
    <w:rsid w:val="002D1008"/>
    <w:rsid w:val="002D7928"/>
    <w:rsid w:val="002F2A24"/>
    <w:rsid w:val="003068DD"/>
    <w:rsid w:val="0031209A"/>
    <w:rsid w:val="00316FA5"/>
    <w:rsid w:val="003173C3"/>
    <w:rsid w:val="003178D7"/>
    <w:rsid w:val="00325888"/>
    <w:rsid w:val="0033069C"/>
    <w:rsid w:val="00331C30"/>
    <w:rsid w:val="00354330"/>
    <w:rsid w:val="00355D91"/>
    <w:rsid w:val="00364B11"/>
    <w:rsid w:val="003A23DD"/>
    <w:rsid w:val="003B592F"/>
    <w:rsid w:val="003D42AA"/>
    <w:rsid w:val="003E4384"/>
    <w:rsid w:val="003E68C1"/>
    <w:rsid w:val="003F5CCA"/>
    <w:rsid w:val="0040396E"/>
    <w:rsid w:val="00406B66"/>
    <w:rsid w:val="00406EB2"/>
    <w:rsid w:val="0042458F"/>
    <w:rsid w:val="004304F1"/>
    <w:rsid w:val="00430E86"/>
    <w:rsid w:val="00431A0D"/>
    <w:rsid w:val="00440FF9"/>
    <w:rsid w:val="004435BE"/>
    <w:rsid w:val="0044447C"/>
    <w:rsid w:val="00452B36"/>
    <w:rsid w:val="00452B70"/>
    <w:rsid w:val="0046303E"/>
    <w:rsid w:val="00475DC6"/>
    <w:rsid w:val="00492282"/>
    <w:rsid w:val="00492970"/>
    <w:rsid w:val="004A71F8"/>
    <w:rsid w:val="004C0BE8"/>
    <w:rsid w:val="004C1C17"/>
    <w:rsid w:val="004E4C9F"/>
    <w:rsid w:val="004F1EA5"/>
    <w:rsid w:val="004F519D"/>
    <w:rsid w:val="004F60CB"/>
    <w:rsid w:val="00504D31"/>
    <w:rsid w:val="00511676"/>
    <w:rsid w:val="0051656A"/>
    <w:rsid w:val="005202F3"/>
    <w:rsid w:val="0052269F"/>
    <w:rsid w:val="00524274"/>
    <w:rsid w:val="00526B00"/>
    <w:rsid w:val="00535980"/>
    <w:rsid w:val="00537F46"/>
    <w:rsid w:val="0055376E"/>
    <w:rsid w:val="0056184D"/>
    <w:rsid w:val="00561BDD"/>
    <w:rsid w:val="00562E99"/>
    <w:rsid w:val="00583DA9"/>
    <w:rsid w:val="005975C3"/>
    <w:rsid w:val="005A7C5A"/>
    <w:rsid w:val="005C6531"/>
    <w:rsid w:val="005D58BF"/>
    <w:rsid w:val="005F2AC5"/>
    <w:rsid w:val="005F3D38"/>
    <w:rsid w:val="006063CF"/>
    <w:rsid w:val="006179BB"/>
    <w:rsid w:val="006206ED"/>
    <w:rsid w:val="00621608"/>
    <w:rsid w:val="0063753B"/>
    <w:rsid w:val="0064513D"/>
    <w:rsid w:val="00646448"/>
    <w:rsid w:val="00647458"/>
    <w:rsid w:val="00652199"/>
    <w:rsid w:val="00654EAF"/>
    <w:rsid w:val="006575C3"/>
    <w:rsid w:val="00673C73"/>
    <w:rsid w:val="006931AC"/>
    <w:rsid w:val="0069501A"/>
    <w:rsid w:val="006C61B6"/>
    <w:rsid w:val="006C6862"/>
    <w:rsid w:val="006C68EB"/>
    <w:rsid w:val="006D0C29"/>
    <w:rsid w:val="006F09B2"/>
    <w:rsid w:val="0071017D"/>
    <w:rsid w:val="00711688"/>
    <w:rsid w:val="00715BFC"/>
    <w:rsid w:val="00717F73"/>
    <w:rsid w:val="007529DF"/>
    <w:rsid w:val="0075397E"/>
    <w:rsid w:val="00763AB3"/>
    <w:rsid w:val="00771DD2"/>
    <w:rsid w:val="00772E3E"/>
    <w:rsid w:val="007747CD"/>
    <w:rsid w:val="00775B15"/>
    <w:rsid w:val="00776AC0"/>
    <w:rsid w:val="0078137C"/>
    <w:rsid w:val="00795DCD"/>
    <w:rsid w:val="007B096D"/>
    <w:rsid w:val="007B340A"/>
    <w:rsid w:val="007D57AF"/>
    <w:rsid w:val="007E51E9"/>
    <w:rsid w:val="007F73EB"/>
    <w:rsid w:val="008037F5"/>
    <w:rsid w:val="008074C1"/>
    <w:rsid w:val="00812A6E"/>
    <w:rsid w:val="0082394A"/>
    <w:rsid w:val="00840595"/>
    <w:rsid w:val="008408BC"/>
    <w:rsid w:val="00874076"/>
    <w:rsid w:val="008952DD"/>
    <w:rsid w:val="008A4975"/>
    <w:rsid w:val="008C4856"/>
    <w:rsid w:val="008C5C3F"/>
    <w:rsid w:val="008C6AF0"/>
    <w:rsid w:val="008E1452"/>
    <w:rsid w:val="008F4831"/>
    <w:rsid w:val="00903A26"/>
    <w:rsid w:val="00911EF9"/>
    <w:rsid w:val="00913C57"/>
    <w:rsid w:val="00916552"/>
    <w:rsid w:val="00916F01"/>
    <w:rsid w:val="0092026A"/>
    <w:rsid w:val="00924111"/>
    <w:rsid w:val="0093183D"/>
    <w:rsid w:val="0093200C"/>
    <w:rsid w:val="00937A57"/>
    <w:rsid w:val="00941EE2"/>
    <w:rsid w:val="00945360"/>
    <w:rsid w:val="0095277E"/>
    <w:rsid w:val="00952880"/>
    <w:rsid w:val="009536EC"/>
    <w:rsid w:val="0096229A"/>
    <w:rsid w:val="00993FE3"/>
    <w:rsid w:val="0099751A"/>
    <w:rsid w:val="009A4DBA"/>
    <w:rsid w:val="009A5B5B"/>
    <w:rsid w:val="009B1C49"/>
    <w:rsid w:val="009B53ED"/>
    <w:rsid w:val="009C2E66"/>
    <w:rsid w:val="009C385D"/>
    <w:rsid w:val="009C5DC9"/>
    <w:rsid w:val="009C7D6E"/>
    <w:rsid w:val="009D4677"/>
    <w:rsid w:val="009E2ECB"/>
    <w:rsid w:val="009E39AA"/>
    <w:rsid w:val="00A507DA"/>
    <w:rsid w:val="00A54CAB"/>
    <w:rsid w:val="00A60053"/>
    <w:rsid w:val="00A84804"/>
    <w:rsid w:val="00AA19AE"/>
    <w:rsid w:val="00AB7AB7"/>
    <w:rsid w:val="00AC0FE5"/>
    <w:rsid w:val="00AD38D3"/>
    <w:rsid w:val="00AD3DA2"/>
    <w:rsid w:val="00AE1000"/>
    <w:rsid w:val="00AE6422"/>
    <w:rsid w:val="00AF66EE"/>
    <w:rsid w:val="00B01A03"/>
    <w:rsid w:val="00B043E8"/>
    <w:rsid w:val="00B05BBB"/>
    <w:rsid w:val="00B16E32"/>
    <w:rsid w:val="00B2146A"/>
    <w:rsid w:val="00B264A7"/>
    <w:rsid w:val="00B27784"/>
    <w:rsid w:val="00B41BC3"/>
    <w:rsid w:val="00B4440F"/>
    <w:rsid w:val="00B463C8"/>
    <w:rsid w:val="00B565F7"/>
    <w:rsid w:val="00B71BD8"/>
    <w:rsid w:val="00B821AE"/>
    <w:rsid w:val="00B837B1"/>
    <w:rsid w:val="00B83CB2"/>
    <w:rsid w:val="00B864B1"/>
    <w:rsid w:val="00BA4917"/>
    <w:rsid w:val="00BD0627"/>
    <w:rsid w:val="00BE3866"/>
    <w:rsid w:val="00BF72F3"/>
    <w:rsid w:val="00C03896"/>
    <w:rsid w:val="00C14591"/>
    <w:rsid w:val="00C35323"/>
    <w:rsid w:val="00C43EA5"/>
    <w:rsid w:val="00C629D5"/>
    <w:rsid w:val="00C75FFE"/>
    <w:rsid w:val="00CB0908"/>
    <w:rsid w:val="00CB490A"/>
    <w:rsid w:val="00CC2C8C"/>
    <w:rsid w:val="00CD3D85"/>
    <w:rsid w:val="00CD47BF"/>
    <w:rsid w:val="00D04D8B"/>
    <w:rsid w:val="00D156F9"/>
    <w:rsid w:val="00D2330F"/>
    <w:rsid w:val="00D3487E"/>
    <w:rsid w:val="00D40130"/>
    <w:rsid w:val="00D412C9"/>
    <w:rsid w:val="00D477D0"/>
    <w:rsid w:val="00D555CE"/>
    <w:rsid w:val="00D55C4C"/>
    <w:rsid w:val="00D73260"/>
    <w:rsid w:val="00D82693"/>
    <w:rsid w:val="00D82AFB"/>
    <w:rsid w:val="00D902A8"/>
    <w:rsid w:val="00D95B60"/>
    <w:rsid w:val="00DA4E0C"/>
    <w:rsid w:val="00DA599F"/>
    <w:rsid w:val="00DD6D56"/>
    <w:rsid w:val="00DD75C5"/>
    <w:rsid w:val="00DE08FC"/>
    <w:rsid w:val="00DF3D22"/>
    <w:rsid w:val="00E04460"/>
    <w:rsid w:val="00E10DF9"/>
    <w:rsid w:val="00E2644A"/>
    <w:rsid w:val="00E40CEB"/>
    <w:rsid w:val="00E55393"/>
    <w:rsid w:val="00E62B70"/>
    <w:rsid w:val="00E83882"/>
    <w:rsid w:val="00EA292E"/>
    <w:rsid w:val="00EA318A"/>
    <w:rsid w:val="00ED56EB"/>
    <w:rsid w:val="00EE2323"/>
    <w:rsid w:val="00EE3516"/>
    <w:rsid w:val="00EE3B53"/>
    <w:rsid w:val="00EF280A"/>
    <w:rsid w:val="00EF35B6"/>
    <w:rsid w:val="00F13AF6"/>
    <w:rsid w:val="00F20834"/>
    <w:rsid w:val="00F21090"/>
    <w:rsid w:val="00F21956"/>
    <w:rsid w:val="00F243E4"/>
    <w:rsid w:val="00F363B9"/>
    <w:rsid w:val="00F4309E"/>
    <w:rsid w:val="00F55081"/>
    <w:rsid w:val="00F60BB8"/>
    <w:rsid w:val="00F763CD"/>
    <w:rsid w:val="00F96C40"/>
    <w:rsid w:val="00FA43E5"/>
    <w:rsid w:val="00FB279B"/>
    <w:rsid w:val="00FD0E4D"/>
    <w:rsid w:val="00FD3AA2"/>
    <w:rsid w:val="00FE2C23"/>
    <w:rsid w:val="00FE3587"/>
    <w:rsid w:val="00FF4ABF"/>
    <w:rsid w:val="00FF533D"/>
    <w:rsid w:val="038274BE"/>
    <w:rsid w:val="065B5590"/>
    <w:rsid w:val="21420BB2"/>
    <w:rsid w:val="23F814EA"/>
    <w:rsid w:val="27730861"/>
    <w:rsid w:val="2FD65C91"/>
    <w:rsid w:val="3C3545CA"/>
    <w:rsid w:val="54CD7AF3"/>
    <w:rsid w:val="54FE6DE0"/>
    <w:rsid w:val="5E002A03"/>
    <w:rsid w:val="60BC0EDB"/>
    <w:rsid w:val="729F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li.com)&#12290;&#65288;&#21442;&#38405;&#38468;&#20214;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shang</cp:lastModifiedBy>
  <cp:revision>132</cp:revision>
  <dcterms:created xsi:type="dcterms:W3CDTF">2017-09-14T11:11:00Z</dcterms:created>
  <dcterms:modified xsi:type="dcterms:W3CDTF">2019-03-05T07:26:00Z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