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9E" w:rsidRPr="00D82164" w:rsidRDefault="00FD6A40" w:rsidP="00733434">
      <w:pPr>
        <w:jc w:val="center"/>
        <w:rPr>
          <w:rFonts w:ascii="黑体" w:eastAsia="黑体" w:hAnsi="黑体" w:cs="Times New Roman"/>
          <w:b/>
          <w:bCs/>
          <w:color w:val="424242"/>
          <w:sz w:val="28"/>
          <w:szCs w:val="28"/>
        </w:rPr>
      </w:pPr>
      <w:r w:rsidRPr="00D82164">
        <w:rPr>
          <w:rFonts w:ascii="黑体" w:eastAsia="黑体" w:hAnsi="黑体" w:hint="eastAsia"/>
          <w:b/>
          <w:bCs/>
          <w:color w:val="424242"/>
          <w:sz w:val="28"/>
          <w:szCs w:val="28"/>
        </w:rPr>
        <w:t>关于报名美国麻省理工学院202</w:t>
      </w:r>
      <w:r w:rsidR="00BF7E12" w:rsidRPr="00D82164">
        <w:rPr>
          <w:rFonts w:ascii="黑体" w:eastAsia="黑体" w:hAnsi="黑体" w:hint="eastAsia"/>
          <w:b/>
          <w:bCs/>
          <w:color w:val="424242"/>
          <w:sz w:val="28"/>
          <w:szCs w:val="28"/>
        </w:rPr>
        <w:t>2</w:t>
      </w:r>
      <w:r w:rsidRPr="00D82164">
        <w:rPr>
          <w:rFonts w:ascii="黑体" w:eastAsia="黑体" w:hAnsi="黑体" w:hint="eastAsia"/>
          <w:b/>
          <w:bCs/>
          <w:color w:val="424242"/>
          <w:sz w:val="28"/>
          <w:szCs w:val="28"/>
        </w:rPr>
        <w:t>寒假</w:t>
      </w:r>
      <w:r w:rsidR="00BF7E12" w:rsidRPr="00D82164">
        <w:rPr>
          <w:rFonts w:ascii="黑体" w:eastAsia="黑体" w:hAnsi="黑体" w:cs="微软雅黑" w:hint="eastAsia"/>
          <w:b/>
          <w:bCs/>
          <w:color w:val="000000"/>
          <w:kern w:val="24"/>
          <w:sz w:val="28"/>
          <w:szCs w:val="28"/>
        </w:rPr>
        <w:t>前沿学科在线项目的</w:t>
      </w:r>
      <w:r w:rsidRPr="00D82164">
        <w:rPr>
          <w:rFonts w:ascii="黑体" w:eastAsia="黑体" w:hAnsi="黑体" w:hint="eastAsia"/>
          <w:b/>
          <w:bCs/>
          <w:color w:val="424242"/>
          <w:sz w:val="28"/>
          <w:szCs w:val="28"/>
        </w:rPr>
        <w:t>通知</w:t>
      </w:r>
    </w:p>
    <w:p w:rsidR="00FD6A40" w:rsidRPr="00D82164" w:rsidRDefault="00FD6A40" w:rsidP="00D82164">
      <w:pPr>
        <w:widowControl/>
        <w:spacing w:before="100" w:beforeAutospacing="1" w:after="165" w:line="360" w:lineRule="auto"/>
        <w:rPr>
          <w:rFonts w:asciiTheme="minorEastAsia" w:hAnsiTheme="minorEastAsia" w:cs="宋体"/>
          <w:color w:val="333333"/>
          <w:kern w:val="0"/>
          <w:sz w:val="24"/>
        </w:rPr>
      </w:pPr>
      <w:r w:rsidRPr="00D82164">
        <w:rPr>
          <w:rFonts w:asciiTheme="minorEastAsia" w:hAnsiTheme="minorEastAsia" w:cs="宋体" w:hint="eastAsia"/>
          <w:b/>
          <w:bCs/>
          <w:color w:val="333333"/>
          <w:kern w:val="0"/>
          <w:sz w:val="24"/>
        </w:rPr>
        <w:t>一、项目介绍</w:t>
      </w:r>
    </w:p>
    <w:p w:rsidR="008B0E9C" w:rsidRPr="00D82164" w:rsidRDefault="00BF7E12" w:rsidP="008B0E9C">
      <w:pPr>
        <w:pStyle w:val="a3"/>
        <w:spacing w:beforeAutospacing="0" w:afterAutospacing="0" w:line="360" w:lineRule="auto"/>
        <w:ind w:firstLineChars="200" w:firstLine="480"/>
        <w:rPr>
          <w:rFonts w:asciiTheme="minorEastAsia" w:hAnsiTheme="minorEastAsia"/>
          <w:kern w:val="2"/>
        </w:rPr>
      </w:pPr>
      <w:bookmarkStart w:id="0" w:name="OLE_LINK7"/>
      <w:bookmarkStart w:id="1" w:name="OLE_LINK8"/>
      <w:r w:rsidRPr="00D82164">
        <w:rPr>
          <w:rFonts w:asciiTheme="minorEastAsia" w:hAnsiTheme="minorEastAsia"/>
          <w:kern w:val="2"/>
        </w:rPr>
        <w:t>美国麻省理工学院</w:t>
      </w:r>
      <w:r w:rsidRPr="00D82164">
        <w:rPr>
          <w:rFonts w:asciiTheme="minorEastAsia" w:hAnsiTheme="minorEastAsia" w:hint="eastAsia"/>
          <w:kern w:val="2"/>
        </w:rPr>
        <w:t>前沿学科</w:t>
      </w:r>
      <w:r w:rsidRPr="00D82164">
        <w:rPr>
          <w:rFonts w:asciiTheme="minorEastAsia" w:hAnsiTheme="minorEastAsia"/>
          <w:kern w:val="2"/>
        </w:rPr>
        <w:t>在线学习课程由麻省理工学院电气工程与计算机科学系(EECS, MIT)</w:t>
      </w:r>
      <w:r w:rsidRPr="00D82164">
        <w:rPr>
          <w:rFonts w:asciiTheme="minorEastAsia" w:hAnsiTheme="minorEastAsia" w:hint="eastAsia"/>
          <w:kern w:val="2"/>
        </w:rPr>
        <w:t>、斯隆管理学院等官方课程教</w:t>
      </w:r>
      <w:r w:rsidRPr="00D82164">
        <w:rPr>
          <w:rFonts w:asciiTheme="minorEastAsia" w:hAnsiTheme="minorEastAsia"/>
          <w:kern w:val="2"/>
        </w:rPr>
        <w:t>授担纲</w:t>
      </w:r>
      <w:r w:rsidRPr="00D82164">
        <w:rPr>
          <w:rFonts w:asciiTheme="minorEastAsia" w:hAnsiTheme="minorEastAsia" w:hint="eastAsia"/>
          <w:kern w:val="2"/>
        </w:rPr>
        <w:t>主讲</w:t>
      </w:r>
      <w:r w:rsidRPr="00D82164">
        <w:rPr>
          <w:rFonts w:asciiTheme="minorEastAsia" w:hAnsiTheme="minorEastAsia"/>
          <w:kern w:val="2"/>
        </w:rPr>
        <w:t>。课程以实践项目教学</w:t>
      </w:r>
      <w:r w:rsidRPr="00D82164">
        <w:rPr>
          <w:rFonts w:asciiTheme="minorEastAsia" w:hAnsiTheme="minorEastAsia" w:hint="eastAsia"/>
          <w:kern w:val="2"/>
        </w:rPr>
        <w:t>法</w:t>
      </w:r>
      <w:r w:rsidRPr="00D82164">
        <w:rPr>
          <w:rFonts w:asciiTheme="minorEastAsia" w:hAnsiTheme="minorEastAsia"/>
          <w:kern w:val="2"/>
        </w:rPr>
        <w:t>(Project-Based Learning, PBL)为主导，结合学科经典理论、前沿应用、实践项目等内容展开。除学科课程外，还包括</w:t>
      </w:r>
      <w:r w:rsidRPr="00D82164">
        <w:rPr>
          <w:rFonts w:asciiTheme="minorEastAsia" w:hAnsiTheme="minorEastAsia" w:hint="eastAsia"/>
          <w:kern w:val="2"/>
        </w:rPr>
        <w:t>留学申请、科技企业等专题分享</w:t>
      </w:r>
      <w:r w:rsidRPr="00D82164">
        <w:rPr>
          <w:rFonts w:asciiTheme="minorEastAsia" w:hAnsiTheme="minorEastAsia"/>
          <w:kern w:val="2"/>
        </w:rPr>
        <w:t>，使学生</w:t>
      </w:r>
      <w:r w:rsidRPr="00D82164">
        <w:rPr>
          <w:rFonts w:asciiTheme="minorEastAsia" w:hAnsiTheme="minorEastAsia" w:hint="eastAsia"/>
          <w:kern w:val="2"/>
        </w:rPr>
        <w:t>零差异地</w:t>
      </w:r>
      <w:r w:rsidRPr="00D82164">
        <w:rPr>
          <w:rFonts w:asciiTheme="minorEastAsia" w:hAnsiTheme="minorEastAsia"/>
          <w:kern w:val="2"/>
        </w:rPr>
        <w:t>体验麻省理工学院的教学方法、研究方法以及最新的学科动态等。</w:t>
      </w:r>
    </w:p>
    <w:bookmarkEnd w:id="0"/>
    <w:bookmarkEnd w:id="1"/>
    <w:p w:rsidR="00FD6A40" w:rsidRPr="00D82164" w:rsidRDefault="00AE47C9" w:rsidP="00D82164">
      <w:pPr>
        <w:widowControl/>
        <w:spacing w:before="100" w:beforeAutospacing="1" w:after="165" w:line="360" w:lineRule="auto"/>
        <w:rPr>
          <w:rFonts w:asciiTheme="minorEastAsia" w:hAnsiTheme="minorEastAsia" w:cs="宋体"/>
          <w:color w:val="333333"/>
          <w:kern w:val="0"/>
          <w:sz w:val="24"/>
        </w:rPr>
      </w:pPr>
      <w:r>
        <w:rPr>
          <w:rFonts w:asciiTheme="minorEastAsia" w:hAnsiTheme="minorEastAsia" w:cs="宋体" w:hint="eastAsia"/>
          <w:b/>
          <w:bCs/>
          <w:color w:val="333333"/>
          <w:kern w:val="0"/>
          <w:sz w:val="24"/>
        </w:rPr>
        <w:t>二</w:t>
      </w:r>
      <w:r w:rsidR="00FD6A40" w:rsidRPr="00D82164">
        <w:rPr>
          <w:rFonts w:asciiTheme="minorEastAsia" w:hAnsiTheme="minorEastAsia" w:cs="宋体" w:hint="eastAsia"/>
          <w:b/>
          <w:bCs/>
          <w:color w:val="333333"/>
          <w:kern w:val="0"/>
          <w:sz w:val="24"/>
        </w:rPr>
        <w:t>、申请条件</w:t>
      </w:r>
    </w:p>
    <w:p w:rsidR="00EE3925" w:rsidRPr="00D82164" w:rsidRDefault="00EE3925" w:rsidP="00AE47C9">
      <w:pPr>
        <w:pStyle w:val="a3"/>
        <w:spacing w:beforeAutospacing="0" w:afterAutospacing="0" w:line="360" w:lineRule="auto"/>
        <w:rPr>
          <w:rFonts w:asciiTheme="minorEastAsia" w:hAnsiTheme="minorEastAsia" w:cs="微软雅黑"/>
          <w:kern w:val="2"/>
        </w:rPr>
      </w:pPr>
      <w:bookmarkStart w:id="2" w:name="OLE_LINK25"/>
      <w:bookmarkStart w:id="3" w:name="OLE_LINK26"/>
      <w:r w:rsidRPr="00D82164">
        <w:rPr>
          <w:rFonts w:asciiTheme="minorEastAsia" w:hAnsiTheme="minorEastAsia" w:cs="微软雅黑" w:hint="eastAsia"/>
          <w:kern w:val="2"/>
        </w:rPr>
        <w:t>1.我</w:t>
      </w:r>
      <w:r w:rsidR="004A23AD">
        <w:rPr>
          <w:rFonts w:asciiTheme="minorEastAsia" w:hAnsiTheme="minorEastAsia" w:cs="微软雅黑" w:hint="eastAsia"/>
          <w:kern w:val="2"/>
        </w:rPr>
        <w:t>院</w:t>
      </w:r>
      <w:r w:rsidRPr="00D82164">
        <w:rPr>
          <w:rFonts w:asciiTheme="minorEastAsia" w:hAnsiTheme="minorEastAsia" w:cs="微软雅黑" w:hint="eastAsia"/>
          <w:kern w:val="2"/>
        </w:rPr>
        <w:t>全日制在读本科生；</w:t>
      </w:r>
    </w:p>
    <w:p w:rsidR="00EE3925" w:rsidRPr="00D82164" w:rsidRDefault="00EE3925" w:rsidP="00AE47C9">
      <w:pPr>
        <w:pStyle w:val="a3"/>
        <w:spacing w:beforeAutospacing="0" w:afterAutospacing="0" w:line="360" w:lineRule="auto"/>
        <w:rPr>
          <w:rFonts w:asciiTheme="minorEastAsia" w:hAnsiTheme="minorEastAsia" w:cs="微软雅黑"/>
          <w:kern w:val="2"/>
        </w:rPr>
      </w:pPr>
      <w:r w:rsidRPr="00D82164">
        <w:rPr>
          <w:rFonts w:asciiTheme="minorEastAsia" w:hAnsiTheme="minorEastAsia" w:cs="微软雅黑" w:hint="eastAsia"/>
          <w:kern w:val="2"/>
        </w:rPr>
        <w:t>2.具备良好的英语听说能力；</w:t>
      </w:r>
    </w:p>
    <w:p w:rsidR="00EE3925" w:rsidRDefault="00EE3925" w:rsidP="00AE47C9">
      <w:pPr>
        <w:pStyle w:val="a3"/>
        <w:spacing w:beforeAutospacing="0" w:afterAutospacing="0" w:line="360" w:lineRule="auto"/>
        <w:rPr>
          <w:rFonts w:asciiTheme="minorEastAsia" w:hAnsiTheme="minorEastAsia" w:cs="微软雅黑"/>
          <w:kern w:val="2"/>
        </w:rPr>
      </w:pPr>
      <w:r w:rsidRPr="00D82164">
        <w:rPr>
          <w:rFonts w:asciiTheme="minorEastAsia" w:hAnsiTheme="minorEastAsia" w:cs="微软雅黑" w:hint="eastAsia"/>
          <w:kern w:val="2"/>
        </w:rPr>
        <w:t>3.需具备一定Python语言编程基础（无Python基础的同学将由助教指导在项目前完成</w:t>
      </w:r>
      <w:r w:rsidRPr="00D82164">
        <w:rPr>
          <w:rFonts w:asciiTheme="minorEastAsia" w:hAnsiTheme="minorEastAsia" w:cs="微软雅黑"/>
          <w:kern w:val="2"/>
        </w:rPr>
        <w:t>Pre-learning</w:t>
      </w:r>
      <w:r w:rsidRPr="00D82164">
        <w:rPr>
          <w:rFonts w:asciiTheme="minorEastAsia" w:hAnsiTheme="minorEastAsia" w:cs="微软雅黑" w:hint="eastAsia"/>
          <w:kern w:val="2"/>
        </w:rPr>
        <w:t>）。</w:t>
      </w:r>
    </w:p>
    <w:p w:rsidR="00AE47C9" w:rsidRPr="00D82164" w:rsidRDefault="00AE47C9" w:rsidP="00AE47C9">
      <w:pPr>
        <w:pStyle w:val="a3"/>
        <w:spacing w:beforeAutospacing="0" w:afterAutospacing="0" w:line="360" w:lineRule="auto"/>
        <w:rPr>
          <w:rFonts w:asciiTheme="minorEastAsia" w:hAnsiTheme="minorEastAsia" w:cs="微软雅黑"/>
          <w:kern w:val="2"/>
        </w:rPr>
      </w:pPr>
    </w:p>
    <w:bookmarkEnd w:id="2"/>
    <w:bookmarkEnd w:id="3"/>
    <w:p w:rsidR="007B601A" w:rsidRDefault="00AE47C9" w:rsidP="00D82164">
      <w:pPr>
        <w:widowControl/>
        <w:spacing w:line="360" w:lineRule="auto"/>
        <w:jc w:val="left"/>
        <w:rPr>
          <w:rFonts w:asciiTheme="minorEastAsia" w:hAnsiTheme="minorEastAsia" w:cs="Times New Roman"/>
          <w:b/>
          <w:bCs/>
          <w:sz w:val="24"/>
        </w:rPr>
      </w:pPr>
      <w:r>
        <w:rPr>
          <w:rFonts w:asciiTheme="minorEastAsia" w:hAnsiTheme="minorEastAsia" w:cs="宋体" w:hint="eastAsia"/>
          <w:b/>
          <w:bCs/>
          <w:color w:val="333333"/>
          <w:kern w:val="0"/>
          <w:sz w:val="24"/>
        </w:rPr>
        <w:t>三</w:t>
      </w:r>
      <w:r w:rsidR="00FD6A40" w:rsidRPr="00D82164">
        <w:rPr>
          <w:rFonts w:asciiTheme="minorEastAsia" w:hAnsiTheme="minorEastAsia" w:cs="宋体" w:hint="eastAsia"/>
          <w:b/>
          <w:bCs/>
          <w:color w:val="333333"/>
          <w:kern w:val="0"/>
          <w:sz w:val="24"/>
        </w:rPr>
        <w:t>、</w:t>
      </w:r>
      <w:r w:rsidR="007B601A" w:rsidRPr="00D82164">
        <w:rPr>
          <w:rFonts w:asciiTheme="minorEastAsia" w:hAnsiTheme="minorEastAsia" w:cs="Times New Roman" w:hint="eastAsia"/>
          <w:b/>
          <w:bCs/>
          <w:sz w:val="24"/>
        </w:rPr>
        <w:t>可选项目方向</w:t>
      </w:r>
      <w:r w:rsidR="00D82164" w:rsidRPr="00D82164">
        <w:rPr>
          <w:rFonts w:asciiTheme="minorEastAsia" w:hAnsiTheme="minorEastAsia" w:cs="Times New Roman" w:hint="eastAsia"/>
          <w:b/>
          <w:bCs/>
          <w:sz w:val="24"/>
        </w:rPr>
        <w:t>、项目时间及项目费用</w:t>
      </w:r>
    </w:p>
    <w:p w:rsidR="00AE47C9" w:rsidRPr="00AE47C9" w:rsidRDefault="00AE47C9" w:rsidP="00D82164">
      <w:pPr>
        <w:widowControl/>
        <w:spacing w:line="360" w:lineRule="auto"/>
        <w:jc w:val="left"/>
        <w:rPr>
          <w:rFonts w:asciiTheme="minorEastAsia" w:hAnsiTheme="minorEastAsia" w:cs="Times New Roman"/>
          <w:b/>
          <w:bCs/>
          <w:sz w:val="24"/>
        </w:rPr>
      </w:pPr>
    </w:p>
    <w:tbl>
      <w:tblPr>
        <w:tblStyle w:val="a6"/>
        <w:tblW w:w="9073" w:type="dxa"/>
        <w:tblInd w:w="-318" w:type="dxa"/>
        <w:tblLook w:val="04A0" w:firstRow="1" w:lastRow="0" w:firstColumn="1" w:lastColumn="0" w:noHBand="0" w:noVBand="1"/>
      </w:tblPr>
      <w:tblGrid>
        <w:gridCol w:w="2269"/>
        <w:gridCol w:w="3402"/>
        <w:gridCol w:w="3402"/>
      </w:tblGrid>
      <w:tr w:rsidR="00BA2BC3" w:rsidRPr="00D82164" w:rsidTr="008B0E9C">
        <w:tc>
          <w:tcPr>
            <w:tcW w:w="2269" w:type="dxa"/>
            <w:vAlign w:val="center"/>
          </w:tcPr>
          <w:p w:rsidR="007B601A" w:rsidRPr="00D82164" w:rsidRDefault="007B601A" w:rsidP="00D82164">
            <w:pPr>
              <w:pStyle w:val="a4"/>
              <w:spacing w:line="360" w:lineRule="auto"/>
              <w:ind w:firstLineChars="0" w:firstLine="0"/>
              <w:jc w:val="center"/>
              <w:rPr>
                <w:rFonts w:asciiTheme="minorEastAsia" w:eastAsiaTheme="minorEastAsia" w:hAnsiTheme="minorEastAsia"/>
                <w:sz w:val="24"/>
              </w:rPr>
            </w:pPr>
            <w:r w:rsidRPr="00D82164">
              <w:rPr>
                <w:rFonts w:asciiTheme="minorEastAsia" w:eastAsiaTheme="minorEastAsia" w:hAnsiTheme="minorEastAsia" w:hint="eastAsia"/>
                <w:sz w:val="24"/>
              </w:rPr>
              <w:t>项目方向</w:t>
            </w:r>
          </w:p>
        </w:tc>
        <w:tc>
          <w:tcPr>
            <w:tcW w:w="3402" w:type="dxa"/>
            <w:vAlign w:val="center"/>
          </w:tcPr>
          <w:p w:rsidR="007B601A" w:rsidRPr="00D82164" w:rsidRDefault="007B601A" w:rsidP="00D82164">
            <w:pPr>
              <w:pStyle w:val="a4"/>
              <w:spacing w:line="360" w:lineRule="auto"/>
              <w:ind w:firstLineChars="0" w:firstLine="0"/>
              <w:jc w:val="center"/>
              <w:rPr>
                <w:rFonts w:asciiTheme="minorEastAsia" w:eastAsiaTheme="minorEastAsia" w:hAnsiTheme="minorEastAsia"/>
                <w:sz w:val="24"/>
              </w:rPr>
            </w:pPr>
            <w:r w:rsidRPr="00D82164">
              <w:rPr>
                <w:rFonts w:asciiTheme="minorEastAsia" w:eastAsiaTheme="minorEastAsia" w:hAnsiTheme="minorEastAsia" w:hint="eastAsia"/>
                <w:sz w:val="24"/>
              </w:rPr>
              <w:t>项目时间</w:t>
            </w:r>
          </w:p>
          <w:p w:rsidR="007B601A" w:rsidRPr="00D82164" w:rsidRDefault="007B601A" w:rsidP="00D82164">
            <w:pPr>
              <w:pStyle w:val="a4"/>
              <w:spacing w:line="360" w:lineRule="auto"/>
              <w:ind w:firstLineChars="0" w:firstLine="0"/>
              <w:jc w:val="center"/>
              <w:rPr>
                <w:rFonts w:asciiTheme="minorEastAsia" w:eastAsiaTheme="minorEastAsia" w:hAnsiTheme="minorEastAsia"/>
                <w:sz w:val="24"/>
              </w:rPr>
            </w:pPr>
            <w:r w:rsidRPr="00BA2BC3">
              <w:rPr>
                <w:rFonts w:asciiTheme="minorEastAsia" w:eastAsiaTheme="minorEastAsia" w:hAnsiTheme="minorEastAsia" w:hint="eastAsia"/>
                <w:sz w:val="22"/>
              </w:rPr>
              <w:t>（1</w:t>
            </w:r>
            <w:r w:rsidRPr="00BA2BC3">
              <w:rPr>
                <w:rFonts w:asciiTheme="minorEastAsia" w:eastAsiaTheme="minorEastAsia" w:hAnsiTheme="minorEastAsia"/>
                <w:sz w:val="22"/>
              </w:rPr>
              <w:t>.31/2.1</w:t>
            </w:r>
            <w:r w:rsidRPr="00BA2BC3">
              <w:rPr>
                <w:rFonts w:asciiTheme="minorEastAsia" w:eastAsiaTheme="minorEastAsia" w:hAnsiTheme="minorEastAsia" w:hint="eastAsia"/>
                <w:sz w:val="22"/>
              </w:rPr>
              <w:t>春节不安排课程）</w:t>
            </w:r>
          </w:p>
        </w:tc>
        <w:tc>
          <w:tcPr>
            <w:tcW w:w="3402" w:type="dxa"/>
            <w:vAlign w:val="center"/>
          </w:tcPr>
          <w:p w:rsidR="007B601A" w:rsidRPr="00D82164" w:rsidRDefault="007B601A" w:rsidP="00D82164">
            <w:pPr>
              <w:pStyle w:val="a4"/>
              <w:spacing w:line="360" w:lineRule="auto"/>
              <w:ind w:firstLineChars="0" w:firstLine="0"/>
              <w:jc w:val="center"/>
              <w:rPr>
                <w:rFonts w:asciiTheme="minorEastAsia" w:eastAsiaTheme="minorEastAsia" w:hAnsiTheme="minorEastAsia"/>
                <w:sz w:val="24"/>
              </w:rPr>
            </w:pPr>
            <w:r w:rsidRPr="00D82164">
              <w:rPr>
                <w:rFonts w:asciiTheme="minorEastAsia" w:eastAsiaTheme="minorEastAsia" w:hAnsiTheme="minorEastAsia" w:hint="eastAsia"/>
                <w:sz w:val="24"/>
              </w:rPr>
              <w:t>项目费用</w:t>
            </w:r>
          </w:p>
        </w:tc>
      </w:tr>
      <w:tr w:rsidR="00BA2BC3" w:rsidRPr="00D82164" w:rsidTr="008B0E9C">
        <w:tc>
          <w:tcPr>
            <w:tcW w:w="2269" w:type="dxa"/>
            <w:vAlign w:val="center"/>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bookmarkStart w:id="4" w:name="_Hlk83560103"/>
            <w:r w:rsidRPr="00F00A0E">
              <w:rPr>
                <w:rFonts w:asciiTheme="minorEastAsia" w:eastAsiaTheme="minorEastAsia" w:hAnsiTheme="minorEastAsia" w:hint="eastAsia"/>
                <w:sz w:val="22"/>
              </w:rPr>
              <w:t>深度学习应用于计算机视觉</w:t>
            </w:r>
          </w:p>
        </w:tc>
        <w:tc>
          <w:tcPr>
            <w:tcW w:w="3402" w:type="dxa"/>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sz w:val="22"/>
              </w:rPr>
              <w:t>2022.1.17-2.11</w:t>
            </w:r>
          </w:p>
        </w:tc>
        <w:tc>
          <w:tcPr>
            <w:tcW w:w="3402" w:type="dxa"/>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hint="eastAsia"/>
                <w:sz w:val="22"/>
              </w:rPr>
              <w:t>1</w:t>
            </w:r>
            <w:r w:rsidRPr="00F00A0E">
              <w:rPr>
                <w:rFonts w:asciiTheme="minorEastAsia" w:eastAsiaTheme="minorEastAsia" w:hAnsiTheme="minorEastAsia"/>
                <w:sz w:val="22"/>
              </w:rPr>
              <w:t>530</w:t>
            </w:r>
            <w:r w:rsidRPr="00F00A0E">
              <w:rPr>
                <w:rFonts w:asciiTheme="minorEastAsia" w:eastAsiaTheme="minorEastAsia" w:hAnsiTheme="minorEastAsia" w:hint="eastAsia"/>
                <w:sz w:val="22"/>
              </w:rPr>
              <w:t>美金（约合9</w:t>
            </w:r>
            <w:r w:rsidRPr="00F00A0E">
              <w:rPr>
                <w:rFonts w:asciiTheme="minorEastAsia" w:eastAsiaTheme="minorEastAsia" w:hAnsiTheme="minorEastAsia"/>
                <w:sz w:val="22"/>
              </w:rPr>
              <w:t>900</w:t>
            </w:r>
            <w:r w:rsidRPr="00F00A0E">
              <w:rPr>
                <w:rFonts w:asciiTheme="minorEastAsia" w:eastAsiaTheme="minorEastAsia" w:hAnsiTheme="minorEastAsia" w:hint="eastAsia"/>
                <w:sz w:val="22"/>
              </w:rPr>
              <w:t>元人民币）</w:t>
            </w:r>
          </w:p>
        </w:tc>
      </w:tr>
      <w:tr w:rsidR="00BA2BC3" w:rsidRPr="00D82164" w:rsidTr="008B0E9C">
        <w:tc>
          <w:tcPr>
            <w:tcW w:w="2269" w:type="dxa"/>
            <w:vAlign w:val="center"/>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hint="eastAsia"/>
                <w:sz w:val="22"/>
              </w:rPr>
              <w:t>集成电路设计与微系统</w:t>
            </w:r>
          </w:p>
        </w:tc>
        <w:tc>
          <w:tcPr>
            <w:tcW w:w="3402" w:type="dxa"/>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hint="eastAsia"/>
                <w:sz w:val="22"/>
              </w:rPr>
              <w:t>2</w:t>
            </w:r>
            <w:r w:rsidRPr="00F00A0E">
              <w:rPr>
                <w:rFonts w:asciiTheme="minorEastAsia" w:eastAsiaTheme="minorEastAsia" w:hAnsiTheme="minorEastAsia"/>
                <w:sz w:val="22"/>
              </w:rPr>
              <w:t>022.1.17-2.6</w:t>
            </w:r>
          </w:p>
        </w:tc>
        <w:tc>
          <w:tcPr>
            <w:tcW w:w="3402" w:type="dxa"/>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hint="eastAsia"/>
                <w:sz w:val="22"/>
              </w:rPr>
              <w:t>1</w:t>
            </w:r>
            <w:r w:rsidRPr="00F00A0E">
              <w:rPr>
                <w:rFonts w:asciiTheme="minorEastAsia" w:eastAsiaTheme="minorEastAsia" w:hAnsiTheme="minorEastAsia"/>
                <w:sz w:val="22"/>
              </w:rPr>
              <w:t>830</w:t>
            </w:r>
            <w:r w:rsidRPr="00F00A0E">
              <w:rPr>
                <w:rFonts w:asciiTheme="minorEastAsia" w:eastAsiaTheme="minorEastAsia" w:hAnsiTheme="minorEastAsia" w:hint="eastAsia"/>
                <w:sz w:val="22"/>
              </w:rPr>
              <w:t>美金（约合1</w:t>
            </w:r>
            <w:r w:rsidRPr="00F00A0E">
              <w:rPr>
                <w:rFonts w:asciiTheme="minorEastAsia" w:eastAsiaTheme="minorEastAsia" w:hAnsiTheme="minorEastAsia"/>
                <w:sz w:val="22"/>
              </w:rPr>
              <w:t>1900</w:t>
            </w:r>
            <w:r w:rsidRPr="00F00A0E">
              <w:rPr>
                <w:rFonts w:asciiTheme="minorEastAsia" w:eastAsiaTheme="minorEastAsia" w:hAnsiTheme="minorEastAsia" w:hint="eastAsia"/>
                <w:sz w:val="22"/>
              </w:rPr>
              <w:t>元人民币）</w:t>
            </w:r>
          </w:p>
        </w:tc>
      </w:tr>
      <w:tr w:rsidR="00BA2BC3" w:rsidRPr="00D82164" w:rsidTr="008B0E9C">
        <w:tc>
          <w:tcPr>
            <w:tcW w:w="2269" w:type="dxa"/>
            <w:vAlign w:val="center"/>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hint="eastAsia"/>
                <w:sz w:val="22"/>
              </w:rPr>
              <w:t>机器学习与商业分析</w:t>
            </w:r>
          </w:p>
        </w:tc>
        <w:tc>
          <w:tcPr>
            <w:tcW w:w="3402" w:type="dxa"/>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hint="eastAsia"/>
                <w:sz w:val="22"/>
              </w:rPr>
              <w:t>2</w:t>
            </w:r>
            <w:r w:rsidRPr="00F00A0E">
              <w:rPr>
                <w:rFonts w:asciiTheme="minorEastAsia" w:eastAsiaTheme="minorEastAsia" w:hAnsiTheme="minorEastAsia"/>
                <w:sz w:val="22"/>
              </w:rPr>
              <w:t>022.1.27-2.11</w:t>
            </w:r>
          </w:p>
        </w:tc>
        <w:tc>
          <w:tcPr>
            <w:tcW w:w="3402" w:type="dxa"/>
          </w:tcPr>
          <w:p w:rsidR="007B601A" w:rsidRPr="00F00A0E" w:rsidRDefault="007B601A" w:rsidP="00D82164">
            <w:pPr>
              <w:pStyle w:val="a4"/>
              <w:spacing w:line="360" w:lineRule="auto"/>
              <w:ind w:firstLineChars="0" w:firstLine="0"/>
              <w:jc w:val="center"/>
              <w:rPr>
                <w:rFonts w:asciiTheme="minorEastAsia" w:eastAsiaTheme="minorEastAsia" w:hAnsiTheme="minorEastAsia"/>
                <w:sz w:val="22"/>
              </w:rPr>
            </w:pPr>
            <w:r w:rsidRPr="00F00A0E">
              <w:rPr>
                <w:rFonts w:asciiTheme="minorEastAsia" w:eastAsiaTheme="minorEastAsia" w:hAnsiTheme="minorEastAsia" w:hint="eastAsia"/>
                <w:sz w:val="22"/>
              </w:rPr>
              <w:t>1</w:t>
            </w:r>
            <w:r w:rsidRPr="00F00A0E">
              <w:rPr>
                <w:rFonts w:asciiTheme="minorEastAsia" w:eastAsiaTheme="minorEastAsia" w:hAnsiTheme="minorEastAsia"/>
                <w:sz w:val="22"/>
              </w:rPr>
              <w:t>530</w:t>
            </w:r>
            <w:r w:rsidRPr="00F00A0E">
              <w:rPr>
                <w:rFonts w:asciiTheme="minorEastAsia" w:eastAsiaTheme="minorEastAsia" w:hAnsiTheme="minorEastAsia" w:hint="eastAsia"/>
                <w:sz w:val="22"/>
              </w:rPr>
              <w:t>美金（约合9</w:t>
            </w:r>
            <w:r w:rsidRPr="00F00A0E">
              <w:rPr>
                <w:rFonts w:asciiTheme="minorEastAsia" w:eastAsiaTheme="minorEastAsia" w:hAnsiTheme="minorEastAsia"/>
                <w:sz w:val="22"/>
              </w:rPr>
              <w:t>900</w:t>
            </w:r>
            <w:r w:rsidRPr="00F00A0E">
              <w:rPr>
                <w:rFonts w:asciiTheme="minorEastAsia" w:eastAsiaTheme="minorEastAsia" w:hAnsiTheme="minorEastAsia" w:hint="eastAsia"/>
                <w:sz w:val="22"/>
              </w:rPr>
              <w:t>元人民币）</w:t>
            </w:r>
          </w:p>
        </w:tc>
      </w:tr>
    </w:tbl>
    <w:bookmarkEnd w:id="4"/>
    <w:p w:rsidR="006A291E" w:rsidRPr="00D82164" w:rsidRDefault="007B601A" w:rsidP="00D82164">
      <w:pPr>
        <w:pStyle w:val="a4"/>
        <w:spacing w:line="360" w:lineRule="auto"/>
        <w:ind w:firstLine="480"/>
        <w:rPr>
          <w:rFonts w:asciiTheme="minorEastAsia" w:hAnsiTheme="minorEastAsia" w:cs="Times New Roman"/>
          <w:sz w:val="24"/>
        </w:rPr>
      </w:pPr>
      <w:r w:rsidRPr="00D82164">
        <w:rPr>
          <w:rFonts w:asciiTheme="minorEastAsia" w:hAnsiTheme="minorEastAsia" w:cs="Times New Roman"/>
          <w:sz w:val="24"/>
        </w:rPr>
        <w:t>学生</w:t>
      </w:r>
      <w:r w:rsidRPr="00D82164">
        <w:rPr>
          <w:rFonts w:asciiTheme="minorEastAsia" w:hAnsiTheme="minorEastAsia" w:cs="Times New Roman" w:hint="eastAsia"/>
          <w:sz w:val="24"/>
        </w:rPr>
        <w:t>可</w:t>
      </w:r>
      <w:r w:rsidRPr="00D82164">
        <w:rPr>
          <w:rFonts w:asciiTheme="minorEastAsia" w:hAnsiTheme="minorEastAsia" w:cs="Times New Roman"/>
          <w:sz w:val="24"/>
        </w:rPr>
        <w:t>依据专业和兴趣选择</w:t>
      </w:r>
      <w:r w:rsidRPr="00D82164">
        <w:rPr>
          <w:rFonts w:asciiTheme="minorEastAsia" w:hAnsiTheme="minorEastAsia" w:cs="Times New Roman" w:hint="eastAsia"/>
          <w:sz w:val="24"/>
        </w:rPr>
        <w:t>一个项目</w:t>
      </w:r>
      <w:r w:rsidRPr="00D82164">
        <w:rPr>
          <w:rFonts w:asciiTheme="minorEastAsia" w:hAnsiTheme="minorEastAsia" w:cs="Times New Roman"/>
          <w:sz w:val="24"/>
        </w:rPr>
        <w:t>学习，并完成</w:t>
      </w:r>
      <w:r w:rsidRPr="00D82164">
        <w:rPr>
          <w:rFonts w:asciiTheme="minorEastAsia" w:hAnsiTheme="minorEastAsia" w:cs="Times New Roman" w:hint="eastAsia"/>
          <w:sz w:val="24"/>
        </w:rPr>
        <w:t>对应的</w:t>
      </w:r>
      <w:r w:rsidRPr="00D82164">
        <w:rPr>
          <w:rFonts w:asciiTheme="minorEastAsia" w:hAnsiTheme="minorEastAsia" w:cs="Times New Roman"/>
          <w:sz w:val="24"/>
        </w:rPr>
        <w:t>实践</w:t>
      </w:r>
      <w:r w:rsidRPr="00D82164">
        <w:rPr>
          <w:rFonts w:asciiTheme="minorEastAsia" w:hAnsiTheme="minorEastAsia" w:cs="Times New Roman" w:hint="eastAsia"/>
          <w:sz w:val="24"/>
        </w:rPr>
        <w:t>项目</w:t>
      </w:r>
      <w:r w:rsidRPr="00D82164">
        <w:rPr>
          <w:rFonts w:asciiTheme="minorEastAsia" w:hAnsiTheme="minorEastAsia" w:cs="Times New Roman"/>
          <w:sz w:val="24"/>
        </w:rPr>
        <w:t>任务。</w:t>
      </w:r>
      <w:r w:rsidRPr="00D82164">
        <w:rPr>
          <w:rFonts w:asciiTheme="minorEastAsia" w:hAnsiTheme="minorEastAsia" w:cs="Times New Roman" w:hint="eastAsia"/>
          <w:sz w:val="24"/>
        </w:rPr>
        <w:t>通过项目考核后，将获得项目学习证书和成绩报告，成绩优秀同学将有机会获得推荐信。项目开始前6周，可免费参加项目的pre</w:t>
      </w:r>
      <w:r w:rsidRPr="00D82164">
        <w:rPr>
          <w:rFonts w:asciiTheme="minorEastAsia" w:hAnsiTheme="minorEastAsia" w:cs="Times New Roman"/>
          <w:sz w:val="24"/>
        </w:rPr>
        <w:t>-</w:t>
      </w:r>
      <w:r w:rsidRPr="00D82164">
        <w:rPr>
          <w:rFonts w:asciiTheme="minorEastAsia" w:hAnsiTheme="minorEastAsia" w:cs="Times New Roman" w:hint="eastAsia"/>
          <w:sz w:val="24"/>
        </w:rPr>
        <w:t>learning，主要内容为python入门及各学科基础课程。</w:t>
      </w:r>
      <w:bookmarkStart w:id="5" w:name="OLE_LINK137"/>
      <w:bookmarkStart w:id="6" w:name="OLE_LINK138"/>
    </w:p>
    <w:p w:rsidR="00681E6B" w:rsidRPr="00681E6B" w:rsidRDefault="00AC46C2" w:rsidP="00681E6B">
      <w:pPr>
        <w:pStyle w:val="a4"/>
        <w:widowControl/>
        <w:ind w:left="420" w:firstLineChars="0" w:firstLine="0"/>
        <w:jc w:val="left"/>
        <w:rPr>
          <w:rFonts w:asciiTheme="minorEastAsia" w:hAnsiTheme="minorEastAsia" w:cs="微软雅黑"/>
          <w:b/>
          <w:sz w:val="24"/>
        </w:rPr>
      </w:pPr>
      <w:r w:rsidRPr="00681E6B">
        <w:rPr>
          <w:rFonts w:asciiTheme="minorEastAsia" w:hAnsiTheme="minorEastAsia" w:cs="微软雅黑" w:hint="eastAsia"/>
          <w:b/>
          <w:sz w:val="24"/>
        </w:rPr>
        <w:lastRenderedPageBreak/>
        <w:t>1.</w:t>
      </w:r>
      <w:bookmarkStart w:id="7" w:name="OLE_LINK12"/>
      <w:bookmarkStart w:id="8" w:name="OLE_LINK13"/>
      <w:bookmarkStart w:id="9" w:name="OLE_LINK16"/>
      <w:r w:rsidR="00681E6B" w:rsidRPr="00681E6B">
        <w:rPr>
          <w:rFonts w:asciiTheme="minorEastAsia" w:hAnsiTheme="minorEastAsia" w:cs="微软雅黑" w:hint="eastAsia"/>
          <w:b/>
          <w:sz w:val="24"/>
        </w:rPr>
        <w:t>各方向课程信息</w:t>
      </w:r>
    </w:p>
    <w:p w:rsidR="00681E6B" w:rsidRPr="00070974" w:rsidRDefault="00681E6B" w:rsidP="00681E6B">
      <w:pPr>
        <w:pStyle w:val="a4"/>
        <w:widowControl/>
        <w:numPr>
          <w:ilvl w:val="0"/>
          <w:numId w:val="8"/>
        </w:numPr>
        <w:ind w:firstLineChars="0"/>
        <w:jc w:val="left"/>
        <w:rPr>
          <w:rFonts w:ascii="微软雅黑" w:eastAsia="微软雅黑" w:hAnsi="微软雅黑" w:cs="Times New Roman"/>
          <w:b/>
          <w:bCs/>
        </w:rPr>
      </w:pPr>
      <w:r w:rsidRPr="00070974">
        <w:rPr>
          <w:rFonts w:ascii="微软雅黑" w:eastAsia="微软雅黑" w:hAnsi="微软雅黑" w:cs="Times New Roman" w:hint="eastAsia"/>
          <w:b/>
          <w:bCs/>
        </w:rPr>
        <w:t>深度学习应用于计算机视觉 Deep</w:t>
      </w:r>
      <w:r w:rsidRPr="00070974">
        <w:rPr>
          <w:rFonts w:ascii="微软雅黑" w:eastAsia="微软雅黑" w:hAnsi="微软雅黑" w:cs="Times New Roman"/>
          <w:b/>
          <w:bCs/>
        </w:rPr>
        <w:t xml:space="preserve"> </w:t>
      </w:r>
      <w:r w:rsidRPr="00070974">
        <w:rPr>
          <w:rFonts w:ascii="微软雅黑" w:eastAsia="微软雅黑" w:hAnsi="微软雅黑" w:cs="Times New Roman" w:hint="eastAsia"/>
          <w:b/>
          <w:bCs/>
        </w:rPr>
        <w:t>Learning</w:t>
      </w:r>
      <w:r w:rsidRPr="00070974">
        <w:rPr>
          <w:rFonts w:ascii="微软雅黑" w:eastAsia="微软雅黑" w:hAnsi="微软雅黑" w:cs="Times New Roman"/>
          <w:b/>
          <w:bCs/>
        </w:rPr>
        <w:t xml:space="preserve"> </w:t>
      </w:r>
      <w:r w:rsidRPr="00070974">
        <w:rPr>
          <w:rFonts w:ascii="微软雅黑" w:eastAsia="微软雅黑" w:hAnsi="微软雅黑" w:cs="Times New Roman" w:hint="eastAsia"/>
          <w:b/>
          <w:bCs/>
        </w:rPr>
        <w:t>in</w:t>
      </w:r>
      <w:r w:rsidRPr="00070974">
        <w:rPr>
          <w:rFonts w:ascii="微软雅黑" w:eastAsia="微软雅黑" w:hAnsi="微软雅黑" w:cs="Times New Roman"/>
          <w:b/>
          <w:bCs/>
        </w:rPr>
        <w:t xml:space="preserve"> Computer Vision</w:t>
      </w:r>
    </w:p>
    <w:p w:rsidR="00681E6B" w:rsidRDefault="00681E6B" w:rsidP="00681E6B">
      <w:pPr>
        <w:ind w:firstLineChars="200" w:firstLine="420"/>
        <w:rPr>
          <w:rFonts w:ascii="微软雅黑" w:eastAsia="微软雅黑" w:hAnsi="微软雅黑" w:cs="Times New Roman"/>
        </w:rPr>
      </w:pPr>
      <w:r w:rsidRPr="00070974">
        <w:rPr>
          <w:rFonts w:ascii="微软雅黑" w:eastAsia="微软雅黑" w:hAnsi="微软雅黑" w:cs="Times New Roman" w:hint="eastAsia"/>
        </w:rPr>
        <w:t>深度学习的发展促进了计算机视觉的进步，在人脸识别，图像问答，物体检测和物体跟踪等方面，深度学习已经取得了非常好的效果，各类新的算法模型的运用也为实现计算机视觉提供了新的可能。</w:t>
      </w:r>
      <w:r w:rsidRPr="00C93FF5">
        <w:rPr>
          <w:rFonts w:ascii="微软雅黑" w:eastAsia="微软雅黑" w:hAnsi="微软雅黑" w:cs="Times New Roman"/>
        </w:rPr>
        <w:t>本项目</w:t>
      </w:r>
      <w:bookmarkStart w:id="10" w:name="OLE_LINK24"/>
      <w:bookmarkStart w:id="11" w:name="OLE_LINK27"/>
      <w:r w:rsidRPr="00C93FF5">
        <w:rPr>
          <w:rFonts w:ascii="微软雅黑" w:eastAsia="微软雅黑" w:hAnsi="微软雅黑" w:cs="Times New Roman"/>
        </w:rPr>
        <w:t>内容涵盖深度学习的经典算法模型和其应用于解决计算机视觉的热门方向，结合实操案例，让学生了解深度学习的经典算法、相关前沿研究问题，以及在实现计算机视觉的发展过程中我们面临的挑战与机会。</w:t>
      </w:r>
    </w:p>
    <w:bookmarkEnd w:id="10"/>
    <w:bookmarkEnd w:id="11"/>
    <w:p w:rsidR="00681E6B" w:rsidRPr="00070974" w:rsidRDefault="00681E6B" w:rsidP="00681E6B">
      <w:pPr>
        <w:ind w:firstLineChars="200" w:firstLine="420"/>
        <w:rPr>
          <w:rFonts w:ascii="微软雅黑" w:eastAsia="微软雅黑" w:hAnsi="微软雅黑" w:cs="Times New Roman"/>
        </w:rPr>
      </w:pPr>
      <w:r>
        <w:rPr>
          <w:rFonts w:ascii="微软雅黑" w:eastAsia="微软雅黑" w:hAnsi="微软雅黑" w:cs="Times New Roman" w:hint="eastAsia"/>
        </w:rPr>
        <w:t>此方向共计4</w:t>
      </w:r>
      <w:r>
        <w:rPr>
          <w:rFonts w:ascii="微软雅黑" w:eastAsia="微软雅黑" w:hAnsi="微软雅黑" w:cs="Times New Roman"/>
        </w:rPr>
        <w:t>8</w:t>
      </w:r>
      <w:r>
        <w:rPr>
          <w:rFonts w:ascii="微软雅黑" w:eastAsia="微软雅黑" w:hAnsi="微软雅黑" w:cs="Times New Roman" w:hint="eastAsia"/>
        </w:rPr>
        <w:t>学时，包括</w:t>
      </w:r>
      <w:r>
        <w:rPr>
          <w:rFonts w:ascii="微软雅黑" w:eastAsia="微软雅黑" w:hAnsi="微软雅黑" w:cs="Times New Roman"/>
        </w:rPr>
        <w:t>70%</w:t>
      </w:r>
      <w:r>
        <w:rPr>
          <w:rFonts w:ascii="微软雅黑" w:eastAsia="微软雅黑" w:hAnsi="微软雅黑" w:cs="Times New Roman" w:hint="eastAsia"/>
        </w:rPr>
        <w:t>的直播课程，</w:t>
      </w:r>
      <w:bookmarkStart w:id="12" w:name="OLE_LINK107"/>
      <w:bookmarkStart w:id="13" w:name="OLE_LINK108"/>
      <w:r>
        <w:rPr>
          <w:rFonts w:ascii="微软雅黑" w:eastAsia="微软雅黑" w:hAnsi="微软雅黑" w:cs="Times New Roman" w:hint="eastAsia"/>
        </w:rPr>
        <w:t>3</w:t>
      </w:r>
      <w:r>
        <w:rPr>
          <w:rFonts w:ascii="微软雅黑" w:eastAsia="微软雅黑" w:hAnsi="微软雅黑" w:cs="Times New Roman"/>
        </w:rPr>
        <w:t>0%</w:t>
      </w:r>
      <w:r>
        <w:rPr>
          <w:rFonts w:ascii="微软雅黑" w:eastAsia="微软雅黑" w:hAnsi="微软雅黑" w:cs="Times New Roman" w:hint="eastAsia"/>
        </w:rPr>
        <w:t>的录播课程，课程大纲请参阅附件。</w:t>
      </w:r>
      <w:bookmarkStart w:id="14" w:name="OLE_LINK44"/>
      <w:bookmarkStart w:id="15" w:name="OLE_LINK45"/>
      <w:r>
        <w:rPr>
          <w:rFonts w:ascii="微软雅黑" w:eastAsia="微软雅黑" w:hAnsi="微软雅黑" w:cs="Times New Roman" w:hint="eastAsia"/>
        </w:rPr>
        <w:t>所有直播课程均可观看录屏回放，录播课程和</w:t>
      </w:r>
      <w:proofErr w:type="gramStart"/>
      <w:r>
        <w:rPr>
          <w:rFonts w:ascii="微软雅黑" w:eastAsia="微软雅黑" w:hAnsi="微软雅黑" w:cs="Times New Roman" w:hint="eastAsia"/>
        </w:rPr>
        <w:t>录屏均配备</w:t>
      </w:r>
      <w:proofErr w:type="gramEnd"/>
      <w:r>
        <w:rPr>
          <w:rFonts w:ascii="微软雅黑" w:eastAsia="微软雅黑" w:hAnsi="微软雅黑" w:cs="Times New Roman" w:hint="eastAsia"/>
        </w:rPr>
        <w:t>字幕。</w:t>
      </w:r>
      <w:bookmarkEnd w:id="12"/>
      <w:bookmarkEnd w:id="13"/>
      <w:bookmarkEnd w:id="14"/>
      <w:bookmarkEnd w:id="15"/>
    </w:p>
    <w:p w:rsidR="00681E6B" w:rsidRPr="00070974" w:rsidRDefault="00681E6B" w:rsidP="00681E6B">
      <w:pPr>
        <w:pStyle w:val="a4"/>
        <w:widowControl/>
        <w:numPr>
          <w:ilvl w:val="0"/>
          <w:numId w:val="5"/>
        </w:numPr>
        <w:ind w:firstLineChars="0"/>
        <w:jc w:val="left"/>
        <w:rPr>
          <w:rFonts w:ascii="微软雅黑" w:eastAsia="微软雅黑" w:hAnsi="微软雅黑" w:cs="Times New Roman"/>
          <w:b/>
          <w:bCs/>
        </w:rPr>
      </w:pPr>
      <w:r w:rsidRPr="00070974">
        <w:rPr>
          <w:rFonts w:ascii="微软雅黑" w:eastAsia="微软雅黑" w:hAnsi="微软雅黑" w:cs="Times New Roman" w:hint="eastAsia"/>
          <w:b/>
          <w:bCs/>
        </w:rPr>
        <w:t>机器学习与商业分析 Machine</w:t>
      </w:r>
      <w:r w:rsidRPr="00070974">
        <w:rPr>
          <w:rFonts w:ascii="微软雅黑" w:eastAsia="微软雅黑" w:hAnsi="微软雅黑" w:cs="Times New Roman"/>
          <w:b/>
          <w:bCs/>
        </w:rPr>
        <w:t xml:space="preserve"> </w:t>
      </w:r>
      <w:r w:rsidRPr="00070974">
        <w:rPr>
          <w:rFonts w:ascii="微软雅黑" w:eastAsia="微软雅黑" w:hAnsi="微软雅黑" w:cs="Times New Roman" w:hint="eastAsia"/>
          <w:b/>
          <w:bCs/>
        </w:rPr>
        <w:t>Learning</w:t>
      </w:r>
      <w:r w:rsidRPr="00070974">
        <w:rPr>
          <w:rFonts w:ascii="微软雅黑" w:eastAsia="微软雅黑" w:hAnsi="微软雅黑" w:cs="Times New Roman"/>
          <w:b/>
          <w:bCs/>
        </w:rPr>
        <w:t xml:space="preserve"> in Business Analytics</w:t>
      </w:r>
    </w:p>
    <w:p w:rsidR="00681E6B" w:rsidRPr="00070974" w:rsidRDefault="00681E6B" w:rsidP="00681E6B">
      <w:pPr>
        <w:pStyle w:val="a4"/>
        <w:rPr>
          <w:rFonts w:ascii="微软雅黑" w:eastAsia="微软雅黑" w:hAnsi="微软雅黑" w:cs="Times New Roman"/>
        </w:rPr>
      </w:pPr>
      <w:bookmarkStart w:id="16" w:name="OLE_LINK35"/>
      <w:bookmarkStart w:id="17" w:name="OLE_LINK36"/>
      <w:bookmarkStart w:id="18" w:name="OLE_LINK6"/>
      <w:bookmarkStart w:id="19" w:name="OLE_LINK5"/>
      <w:bookmarkStart w:id="20" w:name="OLE_LINK18"/>
      <w:bookmarkStart w:id="21" w:name="OLE_LINK38"/>
      <w:bookmarkStart w:id="22" w:name="OLE_LINK39"/>
      <w:bookmarkStart w:id="23" w:name="OLE_LINK40"/>
      <w:bookmarkStart w:id="24" w:name="OLE_LINK41"/>
      <w:r w:rsidRPr="00070974">
        <w:rPr>
          <w:rFonts w:ascii="微软雅黑" w:eastAsia="微软雅黑" w:hAnsi="微软雅黑" w:cs="Times New Roman"/>
        </w:rPr>
        <w:t>机器学习在商业分析与决策过程中的作用日益凸显，机器学习</w:t>
      </w:r>
      <w:r w:rsidRPr="00070974">
        <w:rPr>
          <w:rFonts w:ascii="微软雅黑" w:eastAsia="微软雅黑" w:hAnsi="微软雅黑" w:cs="Times New Roman" w:hint="eastAsia"/>
        </w:rPr>
        <w:t>的各类模型为金融交易及投资决策、客户行为分析、用户画像、经济预测等提供了新的分析方法，</w:t>
      </w:r>
      <w:r w:rsidRPr="00070974">
        <w:rPr>
          <w:rFonts w:ascii="微软雅黑" w:eastAsia="微软雅黑" w:hAnsi="微软雅黑" w:cs="Times New Roman"/>
        </w:rPr>
        <w:t>赋能企业在人工智能时代更加高效地完成</w:t>
      </w:r>
      <w:r w:rsidRPr="00070974">
        <w:rPr>
          <w:rFonts w:ascii="微软雅黑" w:eastAsia="微软雅黑" w:hAnsi="微软雅黑" w:cs="Times New Roman" w:hint="eastAsia"/>
        </w:rPr>
        <w:t>关联预测、</w:t>
      </w:r>
      <w:r w:rsidRPr="00070974">
        <w:rPr>
          <w:rFonts w:ascii="微软雅黑" w:eastAsia="微软雅黑" w:hAnsi="微软雅黑" w:cs="Times New Roman"/>
        </w:rPr>
        <w:t>决策辅助、优化流程和</w:t>
      </w:r>
      <w:r w:rsidRPr="00070974">
        <w:rPr>
          <w:rFonts w:ascii="微软雅黑" w:eastAsia="微软雅黑" w:hAnsi="微软雅黑" w:cs="Times New Roman" w:hint="eastAsia"/>
        </w:rPr>
        <w:t>风险管理。项目内容包括多个机器学习数学模型及其代码实现，结合实际案例，学习定量投资、风险管理</w:t>
      </w:r>
      <w:r w:rsidRPr="00070974">
        <w:rPr>
          <w:rFonts w:ascii="微软雅黑" w:eastAsia="微软雅黑" w:hAnsi="微软雅黑" w:cs="Times New Roman"/>
        </w:rPr>
        <w:t>、智能推荐、</w:t>
      </w:r>
      <w:r w:rsidRPr="00070974">
        <w:rPr>
          <w:rFonts w:ascii="微软雅黑" w:eastAsia="微软雅黑" w:hAnsi="微软雅黑" w:cs="Times New Roman" w:hint="eastAsia"/>
        </w:rPr>
        <w:t>商业模式创新等商业</w:t>
      </w:r>
      <w:r w:rsidRPr="00070974">
        <w:rPr>
          <w:rFonts w:ascii="微软雅黑" w:eastAsia="微软雅黑" w:hAnsi="微软雅黑" w:cs="Times New Roman"/>
        </w:rPr>
        <w:t>分析技术</w:t>
      </w:r>
      <w:r w:rsidRPr="00070974">
        <w:rPr>
          <w:rFonts w:ascii="微软雅黑" w:eastAsia="微软雅黑" w:hAnsi="微软雅黑" w:cs="Times New Roman" w:hint="eastAsia"/>
        </w:rPr>
        <w:t>。</w:t>
      </w:r>
    </w:p>
    <w:p w:rsidR="00681E6B" w:rsidRDefault="00681E6B" w:rsidP="00681E6B">
      <w:pPr>
        <w:ind w:firstLineChars="200" w:firstLine="420"/>
        <w:rPr>
          <w:rFonts w:ascii="微软雅黑" w:eastAsia="微软雅黑" w:hAnsi="微软雅黑" w:cs="Times New Roman"/>
        </w:rPr>
      </w:pPr>
      <w:bookmarkStart w:id="25" w:name="OLE_LINK113"/>
      <w:bookmarkStart w:id="26" w:name="OLE_LINK114"/>
      <w:r w:rsidRPr="00070974">
        <w:rPr>
          <w:rFonts w:ascii="微软雅黑" w:eastAsia="微软雅黑" w:hAnsi="微软雅黑" w:cs="Times New Roman" w:hint="eastAsia"/>
        </w:rPr>
        <w:t>此方向共计4</w:t>
      </w:r>
      <w:r w:rsidRPr="00070974">
        <w:rPr>
          <w:rFonts w:ascii="微软雅黑" w:eastAsia="微软雅黑" w:hAnsi="微软雅黑" w:cs="Times New Roman"/>
        </w:rPr>
        <w:t>8</w:t>
      </w:r>
      <w:r w:rsidRPr="00070974">
        <w:rPr>
          <w:rFonts w:ascii="微软雅黑" w:eastAsia="微软雅黑" w:hAnsi="微软雅黑" w:cs="Times New Roman" w:hint="eastAsia"/>
        </w:rPr>
        <w:t>学时，包括7</w:t>
      </w:r>
      <w:r w:rsidRPr="00070974">
        <w:rPr>
          <w:rFonts w:ascii="微软雅黑" w:eastAsia="微软雅黑" w:hAnsi="微软雅黑" w:cs="Times New Roman"/>
        </w:rPr>
        <w:t>0%</w:t>
      </w:r>
      <w:r w:rsidRPr="00070974">
        <w:rPr>
          <w:rFonts w:ascii="微软雅黑" w:eastAsia="微软雅黑" w:hAnsi="微软雅黑" w:cs="Times New Roman" w:hint="eastAsia"/>
        </w:rPr>
        <w:t>的直播课程，</w:t>
      </w:r>
      <w:r>
        <w:rPr>
          <w:rFonts w:ascii="微软雅黑" w:eastAsia="微软雅黑" w:hAnsi="微软雅黑" w:cs="Times New Roman" w:hint="eastAsia"/>
        </w:rPr>
        <w:t>3</w:t>
      </w:r>
      <w:r>
        <w:rPr>
          <w:rFonts w:ascii="微软雅黑" w:eastAsia="微软雅黑" w:hAnsi="微软雅黑" w:cs="Times New Roman"/>
        </w:rPr>
        <w:t>0%</w:t>
      </w:r>
      <w:r>
        <w:rPr>
          <w:rFonts w:ascii="微软雅黑" w:eastAsia="微软雅黑" w:hAnsi="微软雅黑" w:cs="Times New Roman" w:hint="eastAsia"/>
        </w:rPr>
        <w:t>的录播课程，课程大纲请参阅附件。</w:t>
      </w:r>
      <w:bookmarkEnd w:id="7"/>
      <w:bookmarkEnd w:id="8"/>
      <w:bookmarkEnd w:id="9"/>
      <w:bookmarkEnd w:id="16"/>
      <w:bookmarkEnd w:id="17"/>
      <w:bookmarkEnd w:id="18"/>
      <w:bookmarkEnd w:id="19"/>
      <w:bookmarkEnd w:id="20"/>
      <w:bookmarkEnd w:id="21"/>
      <w:bookmarkEnd w:id="22"/>
      <w:r>
        <w:rPr>
          <w:rFonts w:ascii="微软雅黑" w:eastAsia="微软雅黑" w:hAnsi="微软雅黑" w:cs="Times New Roman" w:hint="eastAsia"/>
        </w:rPr>
        <w:t>所有直播课程均可观看录屏回放，录播课程和</w:t>
      </w:r>
      <w:proofErr w:type="gramStart"/>
      <w:r>
        <w:rPr>
          <w:rFonts w:ascii="微软雅黑" w:eastAsia="微软雅黑" w:hAnsi="微软雅黑" w:cs="Times New Roman" w:hint="eastAsia"/>
        </w:rPr>
        <w:t>录屏均配备</w:t>
      </w:r>
      <w:proofErr w:type="gramEnd"/>
      <w:r>
        <w:rPr>
          <w:rFonts w:ascii="微软雅黑" w:eastAsia="微软雅黑" w:hAnsi="微软雅黑" w:cs="Times New Roman" w:hint="eastAsia"/>
        </w:rPr>
        <w:t>字幕。</w:t>
      </w:r>
      <w:bookmarkEnd w:id="23"/>
      <w:bookmarkEnd w:id="24"/>
      <w:bookmarkEnd w:id="25"/>
      <w:bookmarkEnd w:id="26"/>
    </w:p>
    <w:p w:rsidR="00681E6B" w:rsidRPr="00070974" w:rsidRDefault="00681E6B" w:rsidP="00681E6B">
      <w:pPr>
        <w:pStyle w:val="a4"/>
        <w:widowControl/>
        <w:numPr>
          <w:ilvl w:val="0"/>
          <w:numId w:val="5"/>
        </w:numPr>
        <w:adjustRightInd w:val="0"/>
        <w:snapToGrid w:val="0"/>
        <w:ind w:firstLineChars="0"/>
        <w:jc w:val="left"/>
        <w:rPr>
          <w:rFonts w:ascii="微软雅黑" w:eastAsia="微软雅黑" w:hAnsi="微软雅黑" w:cs="Times New Roman"/>
          <w:b/>
          <w:bCs/>
        </w:rPr>
      </w:pPr>
      <w:r w:rsidRPr="00070974">
        <w:rPr>
          <w:rFonts w:ascii="微软雅黑" w:eastAsia="微软雅黑" w:hAnsi="微软雅黑" w:cs="Times New Roman" w:hint="eastAsia"/>
          <w:b/>
          <w:bCs/>
        </w:rPr>
        <w:t>集成电路</w:t>
      </w:r>
      <w:r>
        <w:rPr>
          <w:rFonts w:ascii="微软雅黑" w:eastAsia="微软雅黑" w:hAnsi="微软雅黑" w:cs="Times New Roman" w:hint="eastAsia"/>
          <w:b/>
          <w:bCs/>
        </w:rPr>
        <w:t>设计</w:t>
      </w:r>
      <w:r w:rsidRPr="00070974">
        <w:rPr>
          <w:rFonts w:ascii="微软雅黑" w:eastAsia="微软雅黑" w:hAnsi="微软雅黑" w:cs="Times New Roman" w:hint="eastAsia"/>
          <w:b/>
          <w:bCs/>
        </w:rPr>
        <w:t>与微系统Integrated</w:t>
      </w:r>
      <w:r w:rsidRPr="00070974">
        <w:rPr>
          <w:rFonts w:ascii="微软雅黑" w:eastAsia="微软雅黑" w:hAnsi="微软雅黑" w:cs="Times New Roman"/>
          <w:b/>
          <w:bCs/>
        </w:rPr>
        <w:t xml:space="preserve"> </w:t>
      </w:r>
      <w:r w:rsidRPr="00070974">
        <w:rPr>
          <w:rFonts w:ascii="微软雅黑" w:eastAsia="微软雅黑" w:hAnsi="微软雅黑" w:cs="Times New Roman" w:hint="eastAsia"/>
          <w:b/>
          <w:bCs/>
        </w:rPr>
        <w:t>Circuits</w:t>
      </w:r>
      <w:r w:rsidRPr="00070974">
        <w:rPr>
          <w:rFonts w:ascii="微软雅黑" w:eastAsia="微软雅黑" w:hAnsi="微软雅黑" w:cs="Times New Roman"/>
          <w:b/>
          <w:bCs/>
        </w:rPr>
        <w:t xml:space="preserve"> </w:t>
      </w:r>
      <w:r w:rsidRPr="00070974">
        <w:rPr>
          <w:rFonts w:ascii="微软雅黑" w:eastAsia="微软雅黑" w:hAnsi="微软雅黑" w:cs="Times New Roman" w:hint="eastAsia"/>
          <w:b/>
          <w:bCs/>
        </w:rPr>
        <w:t>Design</w:t>
      </w:r>
      <w:r w:rsidRPr="00070974">
        <w:rPr>
          <w:rFonts w:ascii="微软雅黑" w:eastAsia="微软雅黑" w:hAnsi="微软雅黑" w:cs="Times New Roman"/>
          <w:b/>
          <w:bCs/>
        </w:rPr>
        <w:t xml:space="preserve"> and Microsystems</w:t>
      </w:r>
    </w:p>
    <w:p w:rsidR="00681E6B" w:rsidRPr="002E405F" w:rsidRDefault="00681E6B" w:rsidP="00681E6B">
      <w:pPr>
        <w:pStyle w:val="a4"/>
        <w:rPr>
          <w:rFonts w:ascii="微软雅黑" w:eastAsia="微软雅黑" w:hAnsi="微软雅黑" w:cs="Times New Roman"/>
        </w:rPr>
      </w:pPr>
      <w:r w:rsidRPr="002E405F">
        <w:rPr>
          <w:rFonts w:ascii="微软雅黑" w:eastAsia="微软雅黑" w:hAnsi="微软雅黑" w:cs="Times New Roman"/>
        </w:rPr>
        <w:t>在过去的几十年里，集成电路设计规模、复杂度呈</w:t>
      </w:r>
      <w:proofErr w:type="gramStart"/>
      <w:r w:rsidRPr="002E405F">
        <w:rPr>
          <w:rFonts w:ascii="微软雅黑" w:eastAsia="微软雅黑" w:hAnsi="微软雅黑" w:cs="Times New Roman"/>
        </w:rPr>
        <w:t>指数级</w:t>
      </w:r>
      <w:proofErr w:type="gramEnd"/>
      <w:r w:rsidRPr="002E405F">
        <w:rPr>
          <w:rFonts w:ascii="微软雅黑" w:eastAsia="微软雅黑" w:hAnsi="微软雅黑" w:cs="Times New Roman"/>
        </w:rPr>
        <w:t>增加，集成电路芯片也已步入到纳米级别，其</w:t>
      </w:r>
      <w:proofErr w:type="gramStart"/>
      <w:r w:rsidRPr="002E405F">
        <w:rPr>
          <w:rFonts w:ascii="微软雅黑" w:eastAsia="微软雅黑" w:hAnsi="微软雅黑" w:cs="Times New Roman"/>
        </w:rPr>
        <w:t>设计方学方法</w:t>
      </w:r>
      <w:proofErr w:type="gramEnd"/>
      <w:r w:rsidRPr="002E405F">
        <w:rPr>
          <w:rFonts w:ascii="微软雅黑" w:eastAsia="微软雅黑" w:hAnsi="微软雅黑" w:cs="Times New Roman"/>
        </w:rPr>
        <w:t>正在进一步革新。集成电路与微系统设计课程结合该领域的理论与设计，探索前沿的研究方向，进行系统分析及应用软件实践。学生能学习到集成电路模拟；电子器件与计算机系统的交互；微系统设计等方面的相关知识</w:t>
      </w:r>
      <w:r>
        <w:rPr>
          <w:rFonts w:ascii="微软雅黑" w:eastAsia="微软雅黑" w:hAnsi="微软雅黑" w:cs="Times New Roman" w:hint="eastAsia"/>
        </w:rPr>
        <w:t>，并在教授指导下完成集成电路的设计</w:t>
      </w:r>
      <w:r w:rsidRPr="002E405F">
        <w:rPr>
          <w:rFonts w:ascii="微软雅黑" w:eastAsia="微软雅黑" w:hAnsi="微软雅黑" w:cs="Times New Roman"/>
        </w:rPr>
        <w:t>。项目还将关注集成电路设计领域的最前沿科研成果。</w:t>
      </w:r>
    </w:p>
    <w:p w:rsidR="00AC46C2" w:rsidRPr="00681E6B" w:rsidRDefault="00681E6B" w:rsidP="00681E6B">
      <w:pPr>
        <w:ind w:firstLineChars="200" w:firstLine="420"/>
        <w:rPr>
          <w:rFonts w:ascii="微软雅黑" w:eastAsia="微软雅黑" w:hAnsi="微软雅黑" w:cs="Times New Roman"/>
        </w:rPr>
      </w:pPr>
      <w:r w:rsidRPr="00070974">
        <w:rPr>
          <w:rFonts w:ascii="微软雅黑" w:eastAsia="微软雅黑" w:hAnsi="微软雅黑" w:cs="Times New Roman" w:hint="eastAsia"/>
        </w:rPr>
        <w:t>此方向共计4</w:t>
      </w:r>
      <w:r>
        <w:rPr>
          <w:rFonts w:ascii="微软雅黑" w:eastAsia="微软雅黑" w:hAnsi="微软雅黑" w:cs="Times New Roman"/>
        </w:rPr>
        <w:t>4</w:t>
      </w:r>
      <w:r w:rsidRPr="00070974">
        <w:rPr>
          <w:rFonts w:ascii="微软雅黑" w:eastAsia="微软雅黑" w:hAnsi="微软雅黑" w:cs="Times New Roman" w:hint="eastAsia"/>
        </w:rPr>
        <w:t>学时，</w:t>
      </w:r>
      <w:r>
        <w:rPr>
          <w:rFonts w:ascii="微软雅黑" w:eastAsia="微软雅黑" w:hAnsi="微软雅黑" w:cs="Times New Roman" w:hint="eastAsia"/>
        </w:rPr>
        <w:t>全部为</w:t>
      </w:r>
      <w:r w:rsidRPr="00070974">
        <w:rPr>
          <w:rFonts w:ascii="微软雅黑" w:eastAsia="微软雅黑" w:hAnsi="微软雅黑" w:cs="Times New Roman" w:hint="eastAsia"/>
        </w:rPr>
        <w:t>直播课程</w:t>
      </w:r>
      <w:r>
        <w:rPr>
          <w:rFonts w:ascii="微软雅黑" w:eastAsia="微软雅黑" w:hAnsi="微软雅黑" w:cs="Times New Roman" w:hint="eastAsia"/>
        </w:rPr>
        <w:t>，课程大纲请参阅附件。所有直播课程均可观看录屏回放，录屏配备字幕。</w:t>
      </w:r>
    </w:p>
    <w:p w:rsidR="00D82164" w:rsidRPr="00D82164" w:rsidRDefault="00AC46C2" w:rsidP="008B0E9C">
      <w:pPr>
        <w:pStyle w:val="a4"/>
        <w:spacing w:line="360" w:lineRule="auto"/>
        <w:ind w:firstLine="480"/>
        <w:rPr>
          <w:rFonts w:asciiTheme="minorEastAsia" w:hAnsiTheme="minorEastAsia" w:cs="微软雅黑"/>
          <w:color w:val="000000" w:themeColor="text1"/>
          <w:sz w:val="24"/>
        </w:rPr>
      </w:pPr>
      <w:r>
        <w:rPr>
          <w:rFonts w:asciiTheme="minorEastAsia" w:hAnsiTheme="minorEastAsia" w:cs="微软雅黑" w:hint="eastAsia"/>
          <w:sz w:val="24"/>
        </w:rPr>
        <w:t>2.</w:t>
      </w:r>
      <w:r w:rsidR="001B3AC0">
        <w:rPr>
          <w:rFonts w:asciiTheme="minorEastAsia" w:hAnsiTheme="minorEastAsia" w:cs="微软雅黑" w:hint="eastAsia"/>
          <w:sz w:val="24"/>
        </w:rPr>
        <w:t>费用抵扣：</w:t>
      </w:r>
      <w:r w:rsidR="003A5843">
        <w:rPr>
          <w:rFonts w:asciiTheme="minorEastAsia" w:hAnsiTheme="minorEastAsia" w:cs="微软雅黑" w:hint="eastAsia"/>
          <w:sz w:val="24"/>
        </w:rPr>
        <w:t>学生</w:t>
      </w:r>
      <w:r w:rsidR="00D82164" w:rsidRPr="00D82164">
        <w:rPr>
          <w:rFonts w:asciiTheme="minorEastAsia" w:hAnsiTheme="minorEastAsia" w:cs="微软雅黑"/>
          <w:color w:val="000000" w:themeColor="text1"/>
          <w:sz w:val="24"/>
        </w:rPr>
        <w:t>完成在线课程后，可获得</w:t>
      </w:r>
      <w:r w:rsidR="00D82164" w:rsidRPr="00D82164">
        <w:rPr>
          <w:rFonts w:asciiTheme="minorEastAsia" w:hAnsiTheme="minorEastAsia" w:cs="微软雅黑" w:hint="eastAsia"/>
          <w:color w:val="000000" w:themeColor="text1"/>
          <w:sz w:val="24"/>
        </w:rPr>
        <w:t>MIT</w:t>
      </w:r>
      <w:r w:rsidR="00D82164" w:rsidRPr="00D82164">
        <w:rPr>
          <w:rFonts w:asciiTheme="minorEastAsia" w:hAnsiTheme="minorEastAsia" w:cs="微软雅黑"/>
          <w:color w:val="000000" w:themeColor="text1"/>
          <w:sz w:val="24"/>
        </w:rPr>
        <w:t>线下短期交流项目</w:t>
      </w:r>
      <w:r w:rsidR="00D82164" w:rsidRPr="00D82164">
        <w:rPr>
          <w:rFonts w:asciiTheme="minorEastAsia" w:hAnsiTheme="minorEastAsia" w:cs="微软雅黑" w:hint="eastAsia"/>
          <w:color w:val="000000" w:themeColor="text1"/>
          <w:sz w:val="24"/>
        </w:rPr>
        <w:t>全额</w:t>
      </w:r>
      <w:r w:rsidR="00D82164" w:rsidRPr="00D82164">
        <w:rPr>
          <w:rFonts w:asciiTheme="minorEastAsia" w:hAnsiTheme="minorEastAsia" w:cs="微软雅黑"/>
          <w:color w:val="000000" w:themeColor="text1"/>
          <w:sz w:val="24"/>
        </w:rPr>
        <w:t>抵扣</w:t>
      </w:r>
      <w:proofErr w:type="gramStart"/>
      <w:r w:rsidR="00D82164" w:rsidRPr="00D82164">
        <w:rPr>
          <w:rFonts w:asciiTheme="minorEastAsia" w:hAnsiTheme="minorEastAsia" w:cs="微软雅黑"/>
          <w:color w:val="000000" w:themeColor="text1"/>
          <w:sz w:val="24"/>
        </w:rPr>
        <w:t>劵</w:t>
      </w:r>
      <w:proofErr w:type="gramEnd"/>
      <w:r w:rsidR="00D82164" w:rsidRPr="00D82164">
        <w:rPr>
          <w:rFonts w:asciiTheme="minorEastAsia" w:hAnsiTheme="minorEastAsia" w:cs="微软雅黑"/>
          <w:color w:val="000000" w:themeColor="text1"/>
          <w:sz w:val="24"/>
        </w:rPr>
        <w:t>，仅限本人使用</w:t>
      </w:r>
      <w:r w:rsidR="00D82164" w:rsidRPr="00D82164">
        <w:rPr>
          <w:rFonts w:asciiTheme="minorEastAsia" w:hAnsiTheme="minorEastAsia" w:cs="微软雅黑" w:hint="eastAsia"/>
          <w:color w:val="000000" w:themeColor="text1"/>
          <w:sz w:val="24"/>
        </w:rPr>
        <w:t>。</w:t>
      </w:r>
    </w:p>
    <w:p w:rsidR="00D82164" w:rsidRPr="00D82164" w:rsidRDefault="00D82164" w:rsidP="00D82164">
      <w:pPr>
        <w:pStyle w:val="a4"/>
        <w:spacing w:line="360" w:lineRule="auto"/>
        <w:ind w:firstLine="480"/>
        <w:rPr>
          <w:rFonts w:asciiTheme="minorEastAsia" w:hAnsiTheme="minorEastAsia" w:cs="微软雅黑"/>
          <w:color w:val="000000" w:themeColor="text1"/>
          <w:sz w:val="24"/>
        </w:rPr>
      </w:pPr>
      <w:r w:rsidRPr="00D82164">
        <w:rPr>
          <w:rFonts w:asciiTheme="minorEastAsia" w:hAnsiTheme="minorEastAsia" w:cs="微软雅黑" w:hint="eastAsia"/>
          <w:color w:val="000000" w:themeColor="text1"/>
          <w:sz w:val="24"/>
          <w:highlight w:val="yellow"/>
        </w:rPr>
        <w:t>资助标准：所有费用均需学生自行承担，学校不提供资助。</w:t>
      </w:r>
    </w:p>
    <w:bookmarkEnd w:id="5"/>
    <w:bookmarkEnd w:id="6"/>
    <w:p w:rsidR="00FD6A40" w:rsidRPr="00D82164" w:rsidRDefault="001B3AC0" w:rsidP="00D82164">
      <w:pPr>
        <w:widowControl/>
        <w:spacing w:before="100" w:beforeAutospacing="1" w:after="165" w:line="360" w:lineRule="auto"/>
        <w:rPr>
          <w:rFonts w:asciiTheme="minorEastAsia" w:hAnsiTheme="minorEastAsia" w:cs="宋体"/>
          <w:color w:val="333333"/>
          <w:kern w:val="0"/>
          <w:sz w:val="24"/>
        </w:rPr>
      </w:pPr>
      <w:r>
        <w:rPr>
          <w:rFonts w:asciiTheme="minorEastAsia" w:hAnsiTheme="minorEastAsia" w:cs="宋体" w:hint="eastAsia"/>
          <w:b/>
          <w:bCs/>
          <w:color w:val="333333"/>
          <w:kern w:val="0"/>
          <w:sz w:val="24"/>
        </w:rPr>
        <w:t>四</w:t>
      </w:r>
      <w:r w:rsidR="00FD6A40" w:rsidRPr="00D82164">
        <w:rPr>
          <w:rFonts w:asciiTheme="minorEastAsia" w:hAnsiTheme="minorEastAsia" w:cs="宋体" w:hint="eastAsia"/>
          <w:b/>
          <w:bCs/>
          <w:color w:val="333333"/>
          <w:kern w:val="0"/>
          <w:sz w:val="24"/>
        </w:rPr>
        <w:t>、教学团队</w:t>
      </w:r>
    </w:p>
    <w:p w:rsidR="007D16A9" w:rsidRDefault="007A7BB1" w:rsidP="00D82164">
      <w:pPr>
        <w:spacing w:line="360" w:lineRule="auto"/>
        <w:ind w:firstLineChars="200" w:firstLine="480"/>
        <w:rPr>
          <w:rFonts w:asciiTheme="minorEastAsia" w:hAnsiTheme="minorEastAsia" w:cs="Times New Roman"/>
          <w:sz w:val="24"/>
        </w:rPr>
      </w:pPr>
      <w:r w:rsidRPr="00D82164">
        <w:rPr>
          <w:rFonts w:asciiTheme="minorEastAsia" w:hAnsiTheme="minorEastAsia" w:cs="Times New Roman" w:hint="eastAsia"/>
          <w:sz w:val="24"/>
        </w:rPr>
        <w:t>教学团队包括来自麻省理工学院EECS</w:t>
      </w:r>
      <w:r w:rsidRPr="00D82164">
        <w:rPr>
          <w:rFonts w:asciiTheme="minorEastAsia" w:hAnsiTheme="minorEastAsia" w:cs="Times New Roman"/>
          <w:sz w:val="24"/>
        </w:rPr>
        <w:t>/</w:t>
      </w:r>
      <w:r w:rsidRPr="00D82164">
        <w:rPr>
          <w:rFonts w:asciiTheme="minorEastAsia" w:hAnsiTheme="minorEastAsia" w:cs="Times New Roman" w:hint="eastAsia"/>
          <w:sz w:val="24"/>
        </w:rPr>
        <w:t>Media</w:t>
      </w:r>
      <w:r w:rsidRPr="00D82164">
        <w:rPr>
          <w:rFonts w:asciiTheme="minorEastAsia" w:hAnsiTheme="minorEastAsia" w:cs="Times New Roman"/>
          <w:sz w:val="24"/>
        </w:rPr>
        <w:t xml:space="preserve"> </w:t>
      </w:r>
      <w:r w:rsidRPr="00D82164">
        <w:rPr>
          <w:rFonts w:asciiTheme="minorEastAsia" w:hAnsiTheme="minorEastAsia" w:cs="Times New Roman" w:hint="eastAsia"/>
          <w:sz w:val="24"/>
        </w:rPr>
        <w:t>Lab/斯隆管理学院的教授、研究员、博士后等，他们都拥有丰富的教学经验和科研项目经历。此外，还将有中英双语助教全程指导学生的学习和答疑等。</w:t>
      </w:r>
    </w:p>
    <w:p w:rsidR="00BE0C5B" w:rsidRPr="00BE0C5B" w:rsidRDefault="00BE0C5B" w:rsidP="00BE0C5B">
      <w:pPr>
        <w:widowControl/>
        <w:ind w:firstLineChars="200" w:firstLine="420"/>
        <w:jc w:val="left"/>
        <w:rPr>
          <w:rFonts w:ascii="微软雅黑" w:eastAsia="微软雅黑" w:hAnsi="微软雅黑" w:cs="Times New Roman"/>
        </w:rPr>
      </w:pPr>
      <w:proofErr w:type="gramStart"/>
      <w:r>
        <w:rPr>
          <w:rFonts w:ascii="微软雅黑" w:eastAsia="微软雅黑" w:hAnsi="微软雅黑" w:cs="Times New Roman" w:hint="eastAsia"/>
        </w:rPr>
        <w:t>1.</w:t>
      </w:r>
      <w:r w:rsidRPr="00BE0C5B">
        <w:rPr>
          <w:rFonts w:ascii="微软雅黑" w:eastAsia="微软雅黑" w:hAnsi="微软雅黑" w:cs="Times New Roman"/>
        </w:rPr>
        <w:t>Prof</w:t>
      </w:r>
      <w:proofErr w:type="gramEnd"/>
      <w:r w:rsidRPr="00BE0C5B">
        <w:rPr>
          <w:rFonts w:ascii="微软雅黑" w:eastAsia="微软雅黑" w:hAnsi="微软雅黑" w:cs="Times New Roman"/>
        </w:rPr>
        <w:t xml:space="preserve">. </w:t>
      </w:r>
      <w:proofErr w:type="spellStart"/>
      <w:r w:rsidRPr="00BE0C5B">
        <w:rPr>
          <w:rFonts w:ascii="微软雅黑" w:eastAsia="微软雅黑" w:hAnsi="微软雅黑" w:cs="Times New Roman"/>
        </w:rPr>
        <w:t>Hui</w:t>
      </w:r>
      <w:proofErr w:type="spellEnd"/>
      <w:r w:rsidRPr="00BE0C5B">
        <w:rPr>
          <w:rFonts w:ascii="微软雅黑" w:eastAsia="微软雅黑" w:hAnsi="微软雅黑" w:cs="Times New Roman"/>
        </w:rPr>
        <w:t xml:space="preserve"> CHEN</w:t>
      </w:r>
    </w:p>
    <w:p w:rsidR="00BE0C5B" w:rsidRPr="00B77CF3" w:rsidRDefault="00BE0C5B" w:rsidP="00BE0C5B">
      <w:pPr>
        <w:rPr>
          <w:rFonts w:ascii="微软雅黑" w:eastAsia="微软雅黑" w:hAnsi="微软雅黑" w:cs="Times New Roman"/>
        </w:rPr>
      </w:pPr>
      <w:r w:rsidRPr="00B77CF3">
        <w:rPr>
          <w:rFonts w:ascii="微软雅黑" w:eastAsia="微软雅黑" w:hAnsi="微软雅黑" w:cs="Times New Roman"/>
        </w:rPr>
        <w:t>Professor of Finance at the MIT Sloan School of Management,</w:t>
      </w:r>
    </w:p>
    <w:p w:rsidR="00BE0C5B" w:rsidRPr="00B77CF3" w:rsidRDefault="00BE0C5B" w:rsidP="00BE0C5B">
      <w:pPr>
        <w:rPr>
          <w:rFonts w:ascii="微软雅黑" w:eastAsia="微软雅黑" w:hAnsi="微软雅黑" w:cs="Times New Roman"/>
        </w:rPr>
      </w:pPr>
      <w:proofErr w:type="gramStart"/>
      <w:r w:rsidRPr="00B77CF3">
        <w:rPr>
          <w:rFonts w:ascii="微软雅黑" w:eastAsia="微软雅黑" w:hAnsi="微软雅黑" w:cs="Times New Roman"/>
        </w:rPr>
        <w:t>Research Associate at the National Bureau of Economic Research.</w:t>
      </w:r>
      <w:proofErr w:type="gramEnd"/>
    </w:p>
    <w:p w:rsidR="00BE0C5B" w:rsidRPr="00B77CF3" w:rsidRDefault="00BE0C5B" w:rsidP="00BE0C5B">
      <w:pPr>
        <w:rPr>
          <w:rFonts w:ascii="微软雅黑" w:eastAsia="微软雅黑" w:hAnsi="微软雅黑" w:cs="Times New Roman"/>
        </w:rPr>
      </w:pPr>
      <w:r w:rsidRPr="00B77CF3">
        <w:rPr>
          <w:rFonts w:ascii="微软雅黑" w:eastAsia="微软雅黑" w:hAnsi="微软雅黑" w:cs="Times New Roman"/>
        </w:rPr>
        <w:t>Teaching 15.450 Analytics of Finance, 15.457 Advanced Analytics of Finance</w:t>
      </w:r>
    </w:p>
    <w:p w:rsidR="00BE0C5B" w:rsidRPr="00BE0C5B" w:rsidRDefault="00BE0C5B" w:rsidP="00BE0C5B">
      <w:pPr>
        <w:widowControl/>
        <w:ind w:firstLineChars="200" w:firstLine="420"/>
        <w:jc w:val="left"/>
        <w:rPr>
          <w:rFonts w:ascii="微软雅黑" w:eastAsia="微软雅黑" w:hAnsi="微软雅黑" w:cs="Times New Roman"/>
        </w:rPr>
      </w:pPr>
      <w:proofErr w:type="gramStart"/>
      <w:r>
        <w:rPr>
          <w:rFonts w:ascii="微软雅黑" w:eastAsia="微软雅黑" w:hAnsi="微软雅黑" w:cs="Times New Roman" w:hint="eastAsia"/>
        </w:rPr>
        <w:t>2.</w:t>
      </w:r>
      <w:r w:rsidRPr="00BE0C5B">
        <w:rPr>
          <w:rFonts w:ascii="微软雅黑" w:eastAsia="微软雅黑" w:hAnsi="微软雅黑" w:cs="Times New Roman"/>
        </w:rPr>
        <w:t>Prof</w:t>
      </w:r>
      <w:proofErr w:type="gramEnd"/>
      <w:r w:rsidRPr="00BE0C5B">
        <w:rPr>
          <w:rFonts w:ascii="微软雅黑" w:eastAsia="微软雅黑" w:hAnsi="微软雅黑" w:cs="Times New Roman"/>
        </w:rPr>
        <w:t xml:space="preserve">. </w:t>
      </w:r>
      <w:proofErr w:type="spellStart"/>
      <w:r w:rsidRPr="00BE0C5B">
        <w:rPr>
          <w:rFonts w:ascii="微软雅黑" w:eastAsia="微软雅黑" w:hAnsi="微软雅黑" w:cs="Times New Roman"/>
        </w:rPr>
        <w:t>Suvrit</w:t>
      </w:r>
      <w:proofErr w:type="spellEnd"/>
      <w:r w:rsidRPr="00BE0C5B">
        <w:rPr>
          <w:rFonts w:ascii="微软雅黑" w:eastAsia="微软雅黑" w:hAnsi="微软雅黑" w:cs="Times New Roman"/>
        </w:rPr>
        <w:t xml:space="preserve"> </w:t>
      </w:r>
      <w:proofErr w:type="spellStart"/>
      <w:r w:rsidRPr="00BE0C5B">
        <w:rPr>
          <w:rFonts w:ascii="微软雅黑" w:eastAsia="微软雅黑" w:hAnsi="微软雅黑" w:cs="Times New Roman"/>
        </w:rPr>
        <w:t>Sra</w:t>
      </w:r>
      <w:proofErr w:type="spellEnd"/>
      <w:r w:rsidRPr="00BE0C5B">
        <w:rPr>
          <w:rFonts w:ascii="微软雅黑" w:eastAsia="微软雅黑" w:hAnsi="微软雅黑" w:cs="Times New Roman"/>
        </w:rPr>
        <w:t xml:space="preserve">, </w:t>
      </w:r>
    </w:p>
    <w:p w:rsidR="00BE0C5B" w:rsidRPr="00B77CF3" w:rsidRDefault="00BE0C5B" w:rsidP="00BE0C5B">
      <w:pPr>
        <w:rPr>
          <w:rFonts w:ascii="微软雅黑" w:eastAsia="微软雅黑" w:hAnsi="微软雅黑" w:cs="Times New Roman"/>
        </w:rPr>
      </w:pPr>
      <w:r w:rsidRPr="00B77CF3">
        <w:rPr>
          <w:rFonts w:ascii="微软雅黑" w:eastAsia="微软雅黑" w:hAnsi="微软雅黑" w:cs="Times New Roman"/>
        </w:rPr>
        <w:t>Associate Professor of MIT EECS,</w:t>
      </w:r>
    </w:p>
    <w:p w:rsidR="00BE0C5B" w:rsidRPr="00B77CF3" w:rsidRDefault="00BE0C5B" w:rsidP="00BE0C5B">
      <w:pPr>
        <w:rPr>
          <w:rFonts w:ascii="微软雅黑" w:eastAsia="微软雅黑" w:hAnsi="微软雅黑" w:cs="Times New Roman"/>
        </w:rPr>
      </w:pPr>
      <w:r w:rsidRPr="00B77CF3">
        <w:rPr>
          <w:rFonts w:ascii="微软雅黑" w:eastAsia="微软雅黑" w:hAnsi="微软雅黑" w:cs="Times New Roman"/>
        </w:rPr>
        <w:t>Core member of IDSS and LIDS, MIT,</w:t>
      </w:r>
    </w:p>
    <w:p w:rsidR="00BE0C5B" w:rsidRDefault="00BE0C5B" w:rsidP="00BE0C5B">
      <w:pPr>
        <w:rPr>
          <w:rFonts w:ascii="微软雅黑" w:eastAsia="微软雅黑" w:hAnsi="微软雅黑" w:cs="Times New Roman"/>
        </w:rPr>
      </w:pPr>
      <w:r w:rsidRPr="00B77CF3">
        <w:rPr>
          <w:rFonts w:ascii="微软雅黑" w:eastAsia="微软雅黑" w:hAnsi="微软雅黑" w:cs="Times New Roman"/>
        </w:rPr>
        <w:t>Teaching 6.881 Optimization for Machine Learning, 6.867 Machine Learning</w:t>
      </w:r>
    </w:p>
    <w:p w:rsidR="00BE0C5B" w:rsidRPr="00C93FF5" w:rsidRDefault="00BE0C5B" w:rsidP="00BE0C5B">
      <w:pPr>
        <w:pStyle w:val="a4"/>
        <w:widowControl/>
        <w:ind w:left="420" w:firstLineChars="0" w:firstLine="0"/>
        <w:jc w:val="left"/>
        <w:rPr>
          <w:rFonts w:ascii="微软雅黑" w:eastAsia="微软雅黑" w:hAnsi="微软雅黑"/>
        </w:rPr>
      </w:pPr>
      <w:proofErr w:type="gramStart"/>
      <w:r>
        <w:rPr>
          <w:rFonts w:ascii="微软雅黑" w:eastAsia="微软雅黑" w:hAnsi="微软雅黑" w:hint="eastAsia"/>
        </w:rPr>
        <w:t>3.</w:t>
      </w:r>
      <w:r w:rsidRPr="00C93FF5">
        <w:rPr>
          <w:rFonts w:ascii="微软雅黑" w:eastAsia="微软雅黑" w:hAnsi="微软雅黑"/>
        </w:rPr>
        <w:t>Prof</w:t>
      </w:r>
      <w:proofErr w:type="gramEnd"/>
      <w:r w:rsidRPr="00C93FF5">
        <w:rPr>
          <w:rFonts w:ascii="微软雅黑" w:eastAsia="微软雅黑" w:hAnsi="微软雅黑"/>
        </w:rPr>
        <w:t>. Karl. K Berggren, EECS MIT</w:t>
      </w:r>
    </w:p>
    <w:p w:rsidR="00BE0C5B" w:rsidRPr="00C93FF5" w:rsidRDefault="00BE0C5B" w:rsidP="00BE0C5B">
      <w:pPr>
        <w:rPr>
          <w:rFonts w:ascii="微软雅黑" w:eastAsia="微软雅黑" w:hAnsi="微软雅黑"/>
        </w:rPr>
      </w:pPr>
      <w:r w:rsidRPr="00C93FF5">
        <w:rPr>
          <w:rFonts w:ascii="微软雅黑" w:eastAsia="微软雅黑" w:hAnsi="微软雅黑"/>
        </w:rPr>
        <w:t>Core faculty member in the Microsystems Technology Laboratory (MTL)</w:t>
      </w:r>
      <w:r>
        <w:rPr>
          <w:rFonts w:ascii="微软雅黑" w:eastAsia="微软雅黑" w:hAnsi="微软雅黑"/>
        </w:rPr>
        <w:t>,</w:t>
      </w:r>
    </w:p>
    <w:p w:rsidR="00BE0C5B" w:rsidRDefault="00BE0C5B" w:rsidP="00BE0C5B">
      <w:pPr>
        <w:rPr>
          <w:rFonts w:ascii="微软雅黑" w:eastAsia="微软雅黑" w:hAnsi="微软雅黑"/>
        </w:rPr>
      </w:pPr>
      <w:r w:rsidRPr="00C93FF5">
        <w:rPr>
          <w:rFonts w:ascii="微软雅黑" w:eastAsia="微软雅黑" w:hAnsi="微软雅黑"/>
        </w:rPr>
        <w:t>Director of the Nanostructures Laboratory in the Research Laboratory of Electronics</w:t>
      </w:r>
      <w:r>
        <w:rPr>
          <w:rFonts w:ascii="微软雅黑" w:eastAsia="微软雅黑" w:hAnsi="微软雅黑"/>
        </w:rPr>
        <w:t>,</w:t>
      </w:r>
    </w:p>
    <w:p w:rsidR="00BE0C5B" w:rsidRDefault="00BE0C5B" w:rsidP="00BE0C5B">
      <w:pPr>
        <w:rPr>
          <w:rFonts w:ascii="微软雅黑" w:eastAsia="微软雅黑" w:hAnsi="微软雅黑"/>
        </w:rPr>
      </w:pPr>
      <w:r>
        <w:rPr>
          <w:rFonts w:ascii="微软雅黑" w:eastAsia="微软雅黑" w:hAnsi="微软雅黑" w:hint="eastAsia"/>
        </w:rPr>
        <w:t>T</w:t>
      </w:r>
      <w:r>
        <w:rPr>
          <w:rFonts w:ascii="微软雅黑" w:eastAsia="微软雅黑" w:hAnsi="微软雅黑"/>
        </w:rPr>
        <w:t xml:space="preserve">eaching 6.002 </w:t>
      </w:r>
      <w:r w:rsidRPr="00DF48AA">
        <w:rPr>
          <w:rFonts w:ascii="微软雅黑" w:eastAsia="微软雅黑" w:hAnsi="微软雅黑"/>
        </w:rPr>
        <w:t>Circuits and Electronics</w:t>
      </w:r>
      <w:r>
        <w:rPr>
          <w:rFonts w:ascii="微软雅黑" w:eastAsia="微软雅黑" w:hAnsi="微软雅黑"/>
        </w:rPr>
        <w:t>, 6.781</w:t>
      </w:r>
      <w:r w:rsidRPr="00DF48AA">
        <w:rPr>
          <w:rFonts w:ascii="微软雅黑" w:eastAsia="微软雅黑" w:hAnsi="微软雅黑"/>
        </w:rPr>
        <w:t xml:space="preserve">Nanostructure Fabrication </w:t>
      </w:r>
    </w:p>
    <w:p w:rsidR="00BE0C5B" w:rsidRPr="00C93FF5" w:rsidRDefault="00BE0C5B" w:rsidP="00BE0C5B">
      <w:pPr>
        <w:pStyle w:val="a4"/>
        <w:widowControl/>
        <w:ind w:left="420" w:firstLineChars="0" w:firstLine="0"/>
        <w:jc w:val="left"/>
        <w:rPr>
          <w:rFonts w:ascii="微软雅黑" w:eastAsia="微软雅黑" w:hAnsi="微软雅黑"/>
        </w:rPr>
      </w:pPr>
      <w:proofErr w:type="gramStart"/>
      <w:r>
        <w:rPr>
          <w:rFonts w:ascii="微软雅黑" w:eastAsia="微软雅黑" w:hAnsi="微软雅黑" w:hint="eastAsia"/>
        </w:rPr>
        <w:t>4.</w:t>
      </w:r>
      <w:r w:rsidRPr="00C93FF5">
        <w:rPr>
          <w:rFonts w:ascii="微软雅黑" w:eastAsia="微软雅黑" w:hAnsi="微软雅黑" w:hint="eastAsia"/>
        </w:rPr>
        <w:t>P</w:t>
      </w:r>
      <w:r w:rsidRPr="00C93FF5">
        <w:rPr>
          <w:rFonts w:ascii="微软雅黑" w:eastAsia="微软雅黑" w:hAnsi="微软雅黑"/>
        </w:rPr>
        <w:t>rof</w:t>
      </w:r>
      <w:proofErr w:type="gramEnd"/>
      <w:r w:rsidRPr="00C93FF5">
        <w:rPr>
          <w:rFonts w:ascii="微软雅黑" w:eastAsia="微软雅黑" w:hAnsi="微软雅黑"/>
        </w:rPr>
        <w:t xml:space="preserve">. </w:t>
      </w:r>
      <w:proofErr w:type="spellStart"/>
      <w:r w:rsidRPr="00C93FF5">
        <w:rPr>
          <w:rFonts w:ascii="微软雅黑" w:eastAsia="微软雅黑" w:hAnsi="微软雅黑"/>
        </w:rPr>
        <w:t>Juejun</w:t>
      </w:r>
      <w:proofErr w:type="spellEnd"/>
      <w:r w:rsidRPr="00C93FF5">
        <w:rPr>
          <w:rFonts w:ascii="微软雅黑" w:eastAsia="微软雅黑" w:hAnsi="微软雅黑"/>
        </w:rPr>
        <w:t xml:space="preserve"> Hu, </w:t>
      </w:r>
      <w:r>
        <w:rPr>
          <w:rFonts w:ascii="微软雅黑" w:eastAsia="微软雅黑" w:hAnsi="微软雅黑"/>
        </w:rPr>
        <w:t>E</w:t>
      </w:r>
      <w:r w:rsidRPr="00C93FF5">
        <w:rPr>
          <w:rFonts w:ascii="微软雅黑" w:eastAsia="微软雅黑" w:hAnsi="微软雅黑"/>
        </w:rPr>
        <w:t>E</w:t>
      </w:r>
      <w:r>
        <w:rPr>
          <w:rFonts w:ascii="微软雅黑" w:eastAsia="微软雅黑" w:hAnsi="微软雅黑"/>
        </w:rPr>
        <w:t>CS</w:t>
      </w:r>
      <w:r w:rsidRPr="00C93FF5">
        <w:rPr>
          <w:rFonts w:ascii="微软雅黑" w:eastAsia="微软雅黑" w:hAnsi="微软雅黑"/>
        </w:rPr>
        <w:t xml:space="preserve"> MIT</w:t>
      </w:r>
    </w:p>
    <w:p w:rsidR="00BE0C5B" w:rsidRPr="00C93FF5" w:rsidRDefault="00BE0C5B" w:rsidP="00BE0C5B">
      <w:pPr>
        <w:rPr>
          <w:rFonts w:ascii="微软雅黑" w:eastAsia="微软雅黑" w:hAnsi="微软雅黑"/>
        </w:rPr>
      </w:pPr>
      <w:r w:rsidRPr="00C93FF5">
        <w:rPr>
          <w:rFonts w:ascii="微软雅黑" w:eastAsia="微软雅黑" w:hAnsi="微软雅黑"/>
        </w:rPr>
        <w:t>Core faculty member in the Microsystems Technology Laboratory (MTL)</w:t>
      </w:r>
      <w:r>
        <w:rPr>
          <w:rFonts w:ascii="微软雅黑" w:eastAsia="微软雅黑" w:hAnsi="微软雅黑"/>
        </w:rPr>
        <w:t>,</w:t>
      </w:r>
    </w:p>
    <w:p w:rsidR="00BE0C5B" w:rsidRDefault="00BE0C5B" w:rsidP="00BE0C5B">
      <w:pPr>
        <w:rPr>
          <w:rFonts w:ascii="微软雅黑" w:eastAsia="微软雅黑" w:hAnsi="微软雅黑"/>
        </w:rPr>
      </w:pPr>
      <w:r w:rsidRPr="00C93FF5">
        <w:rPr>
          <w:rFonts w:ascii="微软雅黑" w:eastAsia="微软雅黑" w:hAnsi="微软雅黑" w:hint="eastAsia"/>
        </w:rPr>
        <w:t>H</w:t>
      </w:r>
      <w:r w:rsidRPr="00C93FF5">
        <w:rPr>
          <w:rFonts w:ascii="微软雅黑" w:eastAsia="微软雅黑" w:hAnsi="微软雅黑"/>
        </w:rPr>
        <w:t>ead of Photonic Materials Group</w:t>
      </w:r>
      <w:r>
        <w:rPr>
          <w:rFonts w:ascii="微软雅黑" w:eastAsia="微软雅黑" w:hAnsi="微软雅黑"/>
        </w:rPr>
        <w:t>,</w:t>
      </w:r>
    </w:p>
    <w:p w:rsidR="00BE0C5B" w:rsidRPr="00BE0C5B" w:rsidRDefault="00BE0C5B" w:rsidP="00BE0C5B">
      <w:pPr>
        <w:rPr>
          <w:rFonts w:ascii="微软雅黑" w:eastAsia="微软雅黑" w:hAnsi="微软雅黑"/>
        </w:rPr>
      </w:pPr>
      <w:r>
        <w:rPr>
          <w:rFonts w:ascii="微软雅黑" w:eastAsia="微软雅黑" w:hAnsi="微软雅黑"/>
        </w:rPr>
        <w:t xml:space="preserve">Teaching </w:t>
      </w:r>
      <w:r w:rsidRPr="00DF48AA">
        <w:rPr>
          <w:rFonts w:ascii="微软雅黑" w:eastAsia="微软雅黑" w:hAnsi="微软雅黑" w:hint="eastAsia"/>
        </w:rPr>
        <w:t>3</w:t>
      </w:r>
      <w:r w:rsidRPr="00DF48AA">
        <w:rPr>
          <w:rFonts w:ascii="微软雅黑" w:eastAsia="微软雅黑" w:hAnsi="微软雅黑"/>
        </w:rPr>
        <w:t>.156/3.46 Photonic Materials and Devices</w:t>
      </w:r>
    </w:p>
    <w:p w:rsidR="00BE0C5B" w:rsidRPr="00F70C9C" w:rsidRDefault="00BE0C5B" w:rsidP="00BE0C5B">
      <w:pPr>
        <w:pStyle w:val="a4"/>
        <w:widowControl/>
        <w:ind w:left="420" w:firstLineChars="0" w:firstLine="0"/>
        <w:jc w:val="left"/>
        <w:rPr>
          <w:rFonts w:ascii="微软雅黑" w:eastAsia="微软雅黑" w:hAnsi="微软雅黑" w:cs="Times New Roman"/>
        </w:rPr>
      </w:pPr>
      <w:proofErr w:type="gramStart"/>
      <w:r>
        <w:rPr>
          <w:rFonts w:ascii="微软雅黑" w:eastAsia="微软雅黑" w:hAnsi="微软雅黑" w:cs="Times New Roman" w:hint="eastAsia"/>
        </w:rPr>
        <w:t>5.</w:t>
      </w:r>
      <w:r w:rsidRPr="00F70C9C">
        <w:rPr>
          <w:rFonts w:ascii="微软雅黑" w:eastAsia="微软雅黑" w:hAnsi="微软雅黑" w:cs="Times New Roman"/>
        </w:rPr>
        <w:t>Dr</w:t>
      </w:r>
      <w:proofErr w:type="gramEnd"/>
      <w:r w:rsidRPr="00F70C9C">
        <w:rPr>
          <w:rFonts w:ascii="微软雅黑" w:eastAsia="微软雅黑" w:hAnsi="微软雅黑" w:cs="Times New Roman"/>
        </w:rPr>
        <w:t xml:space="preserve">. Alexander </w:t>
      </w:r>
      <w:proofErr w:type="spellStart"/>
      <w:r w:rsidRPr="00F70C9C">
        <w:rPr>
          <w:rFonts w:ascii="微软雅黑" w:eastAsia="微软雅黑" w:hAnsi="微软雅黑" w:cs="Times New Roman"/>
        </w:rPr>
        <w:t>Amini</w:t>
      </w:r>
      <w:proofErr w:type="spellEnd"/>
    </w:p>
    <w:p w:rsidR="00BE0C5B" w:rsidRPr="00B77CF3" w:rsidRDefault="00BE0C5B" w:rsidP="00BE0C5B">
      <w:pPr>
        <w:rPr>
          <w:rFonts w:ascii="微软雅黑" w:eastAsia="微软雅黑" w:hAnsi="微软雅黑" w:cs="Times New Roman"/>
        </w:rPr>
      </w:pPr>
      <w:r w:rsidRPr="00B77CF3">
        <w:rPr>
          <w:rFonts w:ascii="微软雅黑" w:eastAsia="微软雅黑" w:hAnsi="微软雅黑" w:cs="Times New Roman"/>
        </w:rPr>
        <w:t>PhD at MIT,</w:t>
      </w:r>
      <w:r>
        <w:rPr>
          <w:rFonts w:ascii="微软雅黑" w:eastAsia="微软雅黑" w:hAnsi="微软雅黑" w:cs="Times New Roman" w:hint="eastAsia"/>
        </w:rPr>
        <w:t xml:space="preserve"> </w:t>
      </w:r>
      <w:r w:rsidRPr="00B77CF3">
        <w:rPr>
          <w:rFonts w:ascii="微软雅黑" w:eastAsia="微软雅黑" w:hAnsi="微软雅黑" w:cs="Times New Roman"/>
        </w:rPr>
        <w:t>Researcher, Distributed Robotics Laboratory, CSAIL, MIT</w:t>
      </w:r>
    </w:p>
    <w:p w:rsidR="00BE0C5B" w:rsidRDefault="00BE0C5B" w:rsidP="00BE0C5B">
      <w:pPr>
        <w:rPr>
          <w:rFonts w:ascii="微软雅黑" w:eastAsia="微软雅黑" w:hAnsi="微软雅黑" w:cs="Times New Roman"/>
        </w:rPr>
      </w:pPr>
      <w:r w:rsidRPr="00B77CF3">
        <w:rPr>
          <w:rFonts w:ascii="微软雅黑" w:eastAsia="微软雅黑" w:hAnsi="微软雅黑" w:cs="Times New Roman"/>
        </w:rPr>
        <w:t>Teaching 6.S191 Introduction to Deep Learning</w:t>
      </w:r>
    </w:p>
    <w:p w:rsidR="00BE0C5B" w:rsidRPr="00F70C9C" w:rsidRDefault="00BE0C5B" w:rsidP="00BE0C5B">
      <w:pPr>
        <w:pStyle w:val="a4"/>
        <w:widowControl/>
        <w:ind w:left="420" w:firstLineChars="0" w:firstLine="0"/>
        <w:jc w:val="left"/>
        <w:rPr>
          <w:rFonts w:ascii="微软雅黑" w:eastAsia="微软雅黑" w:hAnsi="微软雅黑" w:cs="Times New Roman"/>
        </w:rPr>
      </w:pPr>
      <w:proofErr w:type="gramStart"/>
      <w:r>
        <w:rPr>
          <w:rFonts w:ascii="微软雅黑" w:eastAsia="微软雅黑" w:hAnsi="微软雅黑" w:cs="Times New Roman" w:hint="eastAsia"/>
        </w:rPr>
        <w:t>6.</w:t>
      </w:r>
      <w:r w:rsidRPr="00F70C9C">
        <w:rPr>
          <w:rFonts w:ascii="微软雅黑" w:eastAsia="微软雅黑" w:hAnsi="微软雅黑" w:cs="Times New Roman"/>
        </w:rPr>
        <w:t>Dr</w:t>
      </w:r>
      <w:proofErr w:type="gramEnd"/>
      <w:r w:rsidRPr="00F70C9C">
        <w:rPr>
          <w:rFonts w:ascii="微软雅黑" w:eastAsia="微软雅黑" w:hAnsi="微软雅黑" w:cs="Times New Roman"/>
        </w:rPr>
        <w:t xml:space="preserve">. </w:t>
      </w:r>
      <w:r w:rsidRPr="00F70C9C">
        <w:rPr>
          <w:rFonts w:ascii="微软雅黑" w:eastAsia="微软雅黑" w:hAnsi="微软雅黑" w:cs="Times New Roman" w:hint="eastAsia"/>
        </w:rPr>
        <w:t>Roy</w:t>
      </w:r>
      <w:r w:rsidRPr="00F70C9C">
        <w:rPr>
          <w:rFonts w:ascii="微软雅黑" w:eastAsia="微软雅黑" w:hAnsi="微软雅黑" w:cs="Times New Roman"/>
        </w:rPr>
        <w:t xml:space="preserve"> </w:t>
      </w:r>
      <w:proofErr w:type="spellStart"/>
      <w:r w:rsidRPr="00F70C9C">
        <w:rPr>
          <w:rFonts w:ascii="微软雅黑" w:eastAsia="微软雅黑" w:hAnsi="微软雅黑" w:cs="Times New Roman" w:hint="eastAsia"/>
        </w:rPr>
        <w:t>Shilkrot</w:t>
      </w:r>
      <w:proofErr w:type="spellEnd"/>
    </w:p>
    <w:p w:rsidR="00BE0C5B" w:rsidRPr="00B77CF3" w:rsidRDefault="00BE0C5B" w:rsidP="00BE0C5B">
      <w:pPr>
        <w:rPr>
          <w:rFonts w:ascii="微软雅黑" w:eastAsia="微软雅黑" w:hAnsi="微软雅黑" w:cs="Times New Roman"/>
        </w:rPr>
      </w:pPr>
      <w:proofErr w:type="gramStart"/>
      <w:r w:rsidRPr="00B77CF3">
        <w:rPr>
          <w:rFonts w:ascii="微软雅黑" w:eastAsia="微软雅黑" w:hAnsi="微软雅黑" w:cs="Times New Roman"/>
        </w:rPr>
        <w:t>Research Scientist at Media Lab, MIT.</w:t>
      </w:r>
      <w:proofErr w:type="gramEnd"/>
    </w:p>
    <w:p w:rsidR="00BE0C5B" w:rsidRPr="00BE0C5B" w:rsidRDefault="00BE0C5B" w:rsidP="00BE0C5B">
      <w:pPr>
        <w:rPr>
          <w:rFonts w:ascii="微软雅黑" w:eastAsia="微软雅黑" w:hAnsi="微软雅黑" w:cs="Times New Roman"/>
        </w:rPr>
      </w:pPr>
      <w:r>
        <w:rPr>
          <w:rFonts w:ascii="微软雅黑" w:eastAsia="微软雅黑" w:hAnsi="微软雅黑" w:cs="Times New Roman"/>
        </w:rPr>
        <w:t xml:space="preserve">Teaching MAS.S60: Experiments in </w:t>
      </w:r>
      <w:proofErr w:type="spellStart"/>
      <w:r>
        <w:rPr>
          <w:rFonts w:ascii="微软雅黑" w:eastAsia="微软雅黑" w:hAnsi="微软雅黑" w:cs="Times New Roman"/>
        </w:rPr>
        <w:t>Deepfakes</w:t>
      </w:r>
      <w:proofErr w:type="spellEnd"/>
      <w:r w:rsidRPr="00B77CF3">
        <w:rPr>
          <w:rFonts w:ascii="微软雅黑" w:eastAsia="微软雅黑" w:hAnsi="微软雅黑" w:cs="Times New Roman"/>
        </w:rPr>
        <w:t xml:space="preserve"> </w:t>
      </w:r>
    </w:p>
    <w:p w:rsidR="00FD6A40" w:rsidRPr="00D82164" w:rsidRDefault="001B3AC0" w:rsidP="00D82164">
      <w:pPr>
        <w:widowControl/>
        <w:spacing w:before="100" w:beforeAutospacing="1" w:after="165" w:line="360" w:lineRule="auto"/>
        <w:rPr>
          <w:rFonts w:asciiTheme="minorEastAsia" w:hAnsiTheme="minorEastAsia" w:cs="宋体"/>
          <w:color w:val="333333"/>
          <w:kern w:val="0"/>
          <w:sz w:val="24"/>
        </w:rPr>
      </w:pPr>
      <w:r>
        <w:rPr>
          <w:rFonts w:asciiTheme="minorEastAsia" w:hAnsiTheme="minorEastAsia" w:cs="宋体" w:hint="eastAsia"/>
          <w:b/>
          <w:bCs/>
          <w:color w:val="333333"/>
          <w:kern w:val="0"/>
          <w:sz w:val="24"/>
        </w:rPr>
        <w:t>五</w:t>
      </w:r>
      <w:r w:rsidR="00FD6A40" w:rsidRPr="00D82164">
        <w:rPr>
          <w:rFonts w:asciiTheme="minorEastAsia" w:hAnsiTheme="minorEastAsia" w:cs="宋体" w:hint="eastAsia"/>
          <w:b/>
          <w:bCs/>
          <w:color w:val="333333"/>
          <w:kern w:val="0"/>
          <w:sz w:val="24"/>
        </w:rPr>
        <w:t>、申请方式及申请截止时间</w:t>
      </w:r>
    </w:p>
    <w:p w:rsidR="002928BC" w:rsidRPr="00D82164" w:rsidRDefault="002928BC" w:rsidP="00D82164">
      <w:pPr>
        <w:pStyle w:val="a3"/>
        <w:spacing w:beforeAutospacing="0" w:afterAutospacing="0" w:line="360" w:lineRule="auto"/>
        <w:ind w:firstLineChars="200" w:firstLine="480"/>
        <w:rPr>
          <w:rFonts w:asciiTheme="minorEastAsia" w:hAnsiTheme="minorEastAsia" w:cs="微软雅黑"/>
          <w:kern w:val="2"/>
        </w:rPr>
      </w:pPr>
      <w:r w:rsidRPr="00D82164">
        <w:rPr>
          <w:rFonts w:asciiTheme="minorEastAsia" w:hAnsiTheme="minorEastAsia" w:cs="微软雅黑" w:hint="eastAsia"/>
          <w:kern w:val="2"/>
        </w:rPr>
        <w:t xml:space="preserve">点击申请链接，填写个人信息完成申请 </w:t>
      </w:r>
      <w:hyperlink r:id="rId8" w:history="1">
        <w:r w:rsidRPr="00D82164">
          <w:rPr>
            <w:rStyle w:val="aa"/>
            <w:rFonts w:asciiTheme="minorEastAsia" w:hAnsiTheme="minorEastAsia"/>
          </w:rPr>
          <w:t>https://jinshuju.net/f/JYu0Y5</w:t>
        </w:r>
      </w:hyperlink>
    </w:p>
    <w:p w:rsidR="002928BC" w:rsidRPr="00D82164" w:rsidRDefault="002928BC" w:rsidP="00D82164">
      <w:pPr>
        <w:pStyle w:val="a3"/>
        <w:spacing w:beforeAutospacing="0" w:afterAutospacing="0" w:line="360" w:lineRule="auto"/>
        <w:ind w:firstLineChars="200" w:firstLine="480"/>
        <w:rPr>
          <w:rFonts w:asciiTheme="minorEastAsia" w:hAnsiTheme="minorEastAsia" w:cs="微软雅黑"/>
          <w:kern w:val="2"/>
        </w:rPr>
      </w:pPr>
      <w:r w:rsidRPr="00D82164">
        <w:rPr>
          <w:rFonts w:asciiTheme="minorEastAsia" w:hAnsiTheme="minorEastAsia" w:cs="微软雅黑"/>
          <w:kern w:val="2"/>
        </w:rPr>
        <w:t>申请</w:t>
      </w:r>
      <w:r w:rsidRPr="00D82164">
        <w:rPr>
          <w:rFonts w:asciiTheme="minorEastAsia" w:hAnsiTheme="minorEastAsia" w:cs="微软雅黑" w:hint="eastAsia"/>
          <w:kern w:val="2"/>
        </w:rPr>
        <w:t>截止时间：202</w:t>
      </w:r>
      <w:r w:rsidRPr="00D82164">
        <w:rPr>
          <w:rFonts w:asciiTheme="minorEastAsia" w:hAnsiTheme="minorEastAsia" w:cs="微软雅黑"/>
          <w:kern w:val="2"/>
        </w:rPr>
        <w:t>1</w:t>
      </w:r>
      <w:r w:rsidRPr="00D82164">
        <w:rPr>
          <w:rFonts w:asciiTheme="minorEastAsia" w:hAnsiTheme="minorEastAsia" w:cs="微软雅黑" w:hint="eastAsia"/>
          <w:kern w:val="2"/>
        </w:rPr>
        <w:t>年11月20日</w:t>
      </w:r>
    </w:p>
    <w:p w:rsidR="00FD6A40" w:rsidRPr="00D82164" w:rsidRDefault="001B3AC0" w:rsidP="00D82164">
      <w:pPr>
        <w:widowControl/>
        <w:spacing w:before="100" w:beforeAutospacing="1" w:after="165" w:line="360" w:lineRule="auto"/>
        <w:rPr>
          <w:rFonts w:asciiTheme="minorEastAsia" w:hAnsiTheme="minorEastAsia" w:cs="宋体"/>
          <w:color w:val="333333"/>
          <w:kern w:val="0"/>
          <w:sz w:val="24"/>
        </w:rPr>
      </w:pPr>
      <w:r>
        <w:rPr>
          <w:rFonts w:asciiTheme="minorEastAsia" w:hAnsiTheme="minorEastAsia" w:cs="宋体" w:hint="eastAsia"/>
          <w:b/>
          <w:bCs/>
          <w:color w:val="333333"/>
          <w:kern w:val="0"/>
          <w:sz w:val="24"/>
        </w:rPr>
        <w:t>六</w:t>
      </w:r>
      <w:r w:rsidR="00FD6A40" w:rsidRPr="00D82164">
        <w:rPr>
          <w:rFonts w:asciiTheme="minorEastAsia" w:hAnsiTheme="minorEastAsia" w:cs="宋体" w:hint="eastAsia"/>
          <w:b/>
          <w:bCs/>
          <w:color w:val="333333"/>
          <w:kern w:val="0"/>
          <w:sz w:val="24"/>
        </w:rPr>
        <w:t>、项目咨询</w:t>
      </w:r>
    </w:p>
    <w:p w:rsidR="002928BC" w:rsidRPr="00D82164" w:rsidRDefault="002928BC" w:rsidP="00D82164">
      <w:pPr>
        <w:spacing w:line="360" w:lineRule="auto"/>
        <w:ind w:firstLineChars="200" w:firstLine="480"/>
        <w:rPr>
          <w:rFonts w:asciiTheme="minorEastAsia" w:hAnsiTheme="minorEastAsia" w:cs="微软雅黑"/>
          <w:sz w:val="24"/>
        </w:rPr>
      </w:pPr>
      <w:r w:rsidRPr="00D82164">
        <w:rPr>
          <w:rFonts w:asciiTheme="minorEastAsia" w:hAnsiTheme="minorEastAsia" w:cs="微软雅黑" w:hint="eastAsia"/>
          <w:sz w:val="24"/>
        </w:rPr>
        <w:t xml:space="preserve">项目方 </w:t>
      </w:r>
      <w:r w:rsidRPr="00D82164">
        <w:rPr>
          <w:rFonts w:asciiTheme="minorEastAsia" w:hAnsiTheme="minorEastAsia" w:cs="微软雅黑"/>
          <w:sz w:val="24"/>
        </w:rPr>
        <w:t>Cindy</w:t>
      </w:r>
      <w:r w:rsidRPr="00D82164">
        <w:rPr>
          <w:rFonts w:asciiTheme="minorEastAsia" w:hAnsiTheme="minorEastAsia" w:cs="微软雅黑" w:hint="eastAsia"/>
          <w:sz w:val="24"/>
        </w:rPr>
        <w:t>老师</w:t>
      </w:r>
    </w:p>
    <w:p w:rsidR="002928BC" w:rsidRPr="00D82164" w:rsidRDefault="002928BC" w:rsidP="00D82164">
      <w:pPr>
        <w:spacing w:line="360" w:lineRule="auto"/>
        <w:ind w:firstLineChars="200" w:firstLine="480"/>
        <w:rPr>
          <w:rFonts w:asciiTheme="minorEastAsia" w:hAnsiTheme="minorEastAsia" w:cs="微软雅黑"/>
          <w:sz w:val="24"/>
        </w:rPr>
      </w:pPr>
      <w:r w:rsidRPr="00D82164">
        <w:rPr>
          <w:rFonts w:asciiTheme="minorEastAsia" w:hAnsiTheme="minorEastAsia" w:cs="微软雅黑" w:hint="eastAsia"/>
          <w:sz w:val="24"/>
        </w:rPr>
        <w:t>项目方座机：021-2250 2221，微信：tbstudy</w:t>
      </w:r>
      <w:r w:rsidRPr="00D82164">
        <w:rPr>
          <w:rFonts w:asciiTheme="minorEastAsia" w:hAnsiTheme="minorEastAsia" w:cs="微软雅黑"/>
          <w:sz w:val="24"/>
        </w:rPr>
        <w:t>11</w:t>
      </w:r>
      <w:bookmarkStart w:id="27" w:name="_GoBack"/>
      <w:bookmarkEnd w:id="27"/>
    </w:p>
    <w:p w:rsidR="00FD6A40" w:rsidRPr="00D82164" w:rsidRDefault="00FD6A40" w:rsidP="00D82164">
      <w:pPr>
        <w:widowControl/>
        <w:spacing w:before="100" w:beforeAutospacing="1" w:after="165" w:line="360" w:lineRule="auto"/>
        <w:ind w:firstLine="480"/>
        <w:rPr>
          <w:rFonts w:asciiTheme="minorEastAsia" w:hAnsiTheme="minorEastAsia" w:cs="宋体"/>
          <w:color w:val="333333"/>
          <w:kern w:val="0"/>
          <w:sz w:val="24"/>
        </w:rPr>
      </w:pPr>
      <w:r w:rsidRPr="00D82164">
        <w:rPr>
          <w:rFonts w:asciiTheme="minorEastAsia" w:hAnsiTheme="minorEastAsia" w:cs="宋体" w:hint="eastAsia"/>
          <w:color w:val="333333"/>
          <w:kern w:val="0"/>
          <w:sz w:val="24"/>
        </w:rPr>
        <w:t xml:space="preserve">                                        </w:t>
      </w:r>
    </w:p>
    <w:p w:rsidR="00FD6A40" w:rsidRPr="00D82164" w:rsidRDefault="00FD6A40" w:rsidP="00D82164">
      <w:pPr>
        <w:widowControl/>
        <w:spacing w:before="100" w:beforeAutospacing="1" w:after="165" w:line="360" w:lineRule="auto"/>
        <w:jc w:val="right"/>
        <w:rPr>
          <w:rFonts w:asciiTheme="minorEastAsia" w:hAnsiTheme="minorEastAsia" w:cs="宋体"/>
          <w:color w:val="333333"/>
          <w:kern w:val="0"/>
          <w:sz w:val="24"/>
        </w:rPr>
      </w:pPr>
      <w:r w:rsidRPr="00D82164">
        <w:rPr>
          <w:rFonts w:asciiTheme="minorEastAsia" w:hAnsiTheme="minorEastAsia" w:cs="宋体" w:hint="eastAsia"/>
          <w:color w:val="333333"/>
          <w:kern w:val="0"/>
          <w:sz w:val="24"/>
        </w:rPr>
        <w:t xml:space="preserve">                          </w:t>
      </w:r>
      <w:r w:rsidR="00681E6B">
        <w:rPr>
          <w:rFonts w:asciiTheme="minorEastAsia" w:hAnsiTheme="minorEastAsia" w:cs="宋体" w:hint="eastAsia"/>
          <w:color w:val="333333"/>
          <w:kern w:val="0"/>
          <w:sz w:val="24"/>
        </w:rPr>
        <w:t xml:space="preserve">                              </w:t>
      </w:r>
      <w:r w:rsidR="004A23AD">
        <w:rPr>
          <w:rFonts w:asciiTheme="minorEastAsia" w:hAnsiTheme="minorEastAsia" w:cs="宋体" w:hint="eastAsia"/>
          <w:color w:val="333333"/>
          <w:kern w:val="0"/>
          <w:sz w:val="24"/>
        </w:rPr>
        <w:t>经济管理学院</w:t>
      </w:r>
    </w:p>
    <w:p w:rsidR="00FD6A40" w:rsidRPr="00D82164" w:rsidRDefault="00FD6A40" w:rsidP="00D82164">
      <w:pPr>
        <w:widowControl/>
        <w:spacing w:before="100" w:beforeAutospacing="1" w:after="165" w:line="360" w:lineRule="auto"/>
        <w:jc w:val="right"/>
        <w:rPr>
          <w:rFonts w:asciiTheme="minorEastAsia" w:hAnsiTheme="minorEastAsia" w:cs="宋体"/>
          <w:color w:val="333333"/>
          <w:kern w:val="0"/>
          <w:sz w:val="24"/>
        </w:rPr>
      </w:pPr>
      <w:r w:rsidRPr="00D82164">
        <w:rPr>
          <w:rFonts w:asciiTheme="minorEastAsia" w:hAnsiTheme="minorEastAsia" w:cs="宋体" w:hint="eastAsia"/>
          <w:color w:val="333333"/>
          <w:kern w:val="0"/>
          <w:sz w:val="24"/>
        </w:rPr>
        <w:t xml:space="preserve">      </w:t>
      </w:r>
      <w:r w:rsidR="00681E6B">
        <w:rPr>
          <w:rFonts w:asciiTheme="minorEastAsia" w:hAnsiTheme="minorEastAsia" w:cs="宋体" w:hint="eastAsia"/>
          <w:color w:val="333333"/>
          <w:kern w:val="0"/>
          <w:sz w:val="24"/>
        </w:rPr>
        <w:t>                             </w:t>
      </w:r>
      <w:r w:rsidRPr="00D82164">
        <w:rPr>
          <w:rFonts w:asciiTheme="minorEastAsia" w:hAnsiTheme="minorEastAsia" w:cs="宋体" w:hint="eastAsia"/>
          <w:color w:val="333333"/>
          <w:kern w:val="0"/>
          <w:sz w:val="24"/>
        </w:rPr>
        <w:t>202</w:t>
      </w:r>
      <w:r w:rsidR="002928BC" w:rsidRPr="00D82164">
        <w:rPr>
          <w:rFonts w:asciiTheme="minorEastAsia" w:hAnsiTheme="minorEastAsia" w:cs="宋体" w:hint="eastAsia"/>
          <w:color w:val="333333"/>
          <w:kern w:val="0"/>
          <w:sz w:val="24"/>
        </w:rPr>
        <w:t>1</w:t>
      </w:r>
      <w:r w:rsidRPr="00D82164">
        <w:rPr>
          <w:rFonts w:asciiTheme="minorEastAsia" w:hAnsiTheme="minorEastAsia" w:cs="宋体" w:hint="eastAsia"/>
          <w:color w:val="333333"/>
          <w:kern w:val="0"/>
          <w:sz w:val="24"/>
        </w:rPr>
        <w:t>年10月2</w:t>
      </w:r>
      <w:r w:rsidR="002928BC" w:rsidRPr="00D82164">
        <w:rPr>
          <w:rFonts w:asciiTheme="minorEastAsia" w:hAnsiTheme="minorEastAsia" w:cs="宋体" w:hint="eastAsia"/>
          <w:color w:val="333333"/>
          <w:kern w:val="0"/>
          <w:sz w:val="24"/>
        </w:rPr>
        <w:t>5</w:t>
      </w:r>
      <w:r w:rsidRPr="00D82164">
        <w:rPr>
          <w:rFonts w:asciiTheme="minorEastAsia" w:hAnsiTheme="minorEastAsia" w:cs="宋体" w:hint="eastAsia"/>
          <w:color w:val="333333"/>
          <w:kern w:val="0"/>
          <w:sz w:val="24"/>
        </w:rPr>
        <w:t>日</w:t>
      </w:r>
    </w:p>
    <w:p w:rsidR="00733434" w:rsidRPr="00733434" w:rsidRDefault="00733434" w:rsidP="00733434"/>
    <w:sectPr w:rsidR="00733434" w:rsidRPr="00733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27" w:rsidRDefault="00BA7827" w:rsidP="00AB0B5F">
      <w:r>
        <w:separator/>
      </w:r>
    </w:p>
  </w:endnote>
  <w:endnote w:type="continuationSeparator" w:id="0">
    <w:p w:rsidR="00BA7827" w:rsidRDefault="00BA7827" w:rsidP="00AB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27" w:rsidRDefault="00BA7827" w:rsidP="00AB0B5F">
      <w:r>
        <w:separator/>
      </w:r>
    </w:p>
  </w:footnote>
  <w:footnote w:type="continuationSeparator" w:id="0">
    <w:p w:rsidR="00BA7827" w:rsidRDefault="00BA7827" w:rsidP="00AB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2213"/>
    <w:multiLevelType w:val="hybridMultilevel"/>
    <w:tmpl w:val="F5709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344A3D"/>
    <w:multiLevelType w:val="hybridMultilevel"/>
    <w:tmpl w:val="971219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111976"/>
    <w:multiLevelType w:val="multilevel"/>
    <w:tmpl w:val="1944B2B8"/>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90F2365"/>
    <w:multiLevelType w:val="multilevel"/>
    <w:tmpl w:val="390F2365"/>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3543066"/>
    <w:multiLevelType w:val="multilevel"/>
    <w:tmpl w:val="43543066"/>
    <w:lvl w:ilvl="0">
      <w:start w:val="1"/>
      <w:numFmt w:val="japaneseCounting"/>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6FA160E"/>
    <w:multiLevelType w:val="multilevel"/>
    <w:tmpl w:val="46FA160E"/>
    <w:lvl w:ilvl="0">
      <w:start w:val="1"/>
      <w:numFmt w:val="bullet"/>
      <w:lvlText w:val=""/>
      <w:lvlJc w:val="left"/>
      <w:pPr>
        <w:ind w:left="420" w:hanging="420"/>
      </w:pPr>
      <w:rPr>
        <w:rFonts w:ascii="Symbol" w:hAnsi="Symbol"/>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D4B3071"/>
    <w:multiLevelType w:val="multilevel"/>
    <w:tmpl w:val="17706B8C"/>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8535BEB"/>
    <w:multiLevelType w:val="multilevel"/>
    <w:tmpl w:val="78535BE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EFA15BE"/>
    <w:multiLevelType w:val="hybridMultilevel"/>
    <w:tmpl w:val="93662914"/>
    <w:lvl w:ilvl="0" w:tplc="745C81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B5"/>
    <w:rsid w:val="001B3AC0"/>
    <w:rsid w:val="001E6C6C"/>
    <w:rsid w:val="002928BC"/>
    <w:rsid w:val="00321563"/>
    <w:rsid w:val="003421B7"/>
    <w:rsid w:val="003832B5"/>
    <w:rsid w:val="003A5843"/>
    <w:rsid w:val="00447F00"/>
    <w:rsid w:val="0047064E"/>
    <w:rsid w:val="00483D7F"/>
    <w:rsid w:val="004A23AD"/>
    <w:rsid w:val="00681E6B"/>
    <w:rsid w:val="006A291E"/>
    <w:rsid w:val="006A2C9E"/>
    <w:rsid w:val="0071230E"/>
    <w:rsid w:val="00733434"/>
    <w:rsid w:val="007920AA"/>
    <w:rsid w:val="007A7BB1"/>
    <w:rsid w:val="007B601A"/>
    <w:rsid w:val="007D16A9"/>
    <w:rsid w:val="008B0E9C"/>
    <w:rsid w:val="008B3F1F"/>
    <w:rsid w:val="00A551C3"/>
    <w:rsid w:val="00AA0DED"/>
    <w:rsid w:val="00AB0B5F"/>
    <w:rsid w:val="00AB48D0"/>
    <w:rsid w:val="00AC46C2"/>
    <w:rsid w:val="00AD04F5"/>
    <w:rsid w:val="00AE47C9"/>
    <w:rsid w:val="00AE6814"/>
    <w:rsid w:val="00BA2BC3"/>
    <w:rsid w:val="00BA7827"/>
    <w:rsid w:val="00BE0C5B"/>
    <w:rsid w:val="00BF630E"/>
    <w:rsid w:val="00BF7E12"/>
    <w:rsid w:val="00C54185"/>
    <w:rsid w:val="00C819F3"/>
    <w:rsid w:val="00D274E8"/>
    <w:rsid w:val="00D82164"/>
    <w:rsid w:val="00DA0DAF"/>
    <w:rsid w:val="00DE55D8"/>
    <w:rsid w:val="00EB2704"/>
    <w:rsid w:val="00EE3925"/>
    <w:rsid w:val="00F00A0E"/>
    <w:rsid w:val="00F848B5"/>
    <w:rsid w:val="00FD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3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434"/>
    <w:pPr>
      <w:spacing w:beforeAutospacing="1" w:afterAutospacing="1"/>
      <w:jc w:val="left"/>
    </w:pPr>
    <w:rPr>
      <w:rFonts w:cs="Times New Roman"/>
      <w:kern w:val="0"/>
      <w:sz w:val="24"/>
    </w:rPr>
  </w:style>
  <w:style w:type="paragraph" w:styleId="a4">
    <w:name w:val="List Paragraph"/>
    <w:basedOn w:val="a"/>
    <w:uiPriority w:val="34"/>
    <w:qFormat/>
    <w:rsid w:val="00733434"/>
    <w:pPr>
      <w:ind w:firstLineChars="200" w:firstLine="420"/>
    </w:pPr>
  </w:style>
  <w:style w:type="character" w:styleId="a5">
    <w:name w:val="Strong"/>
    <w:basedOn w:val="a0"/>
    <w:uiPriority w:val="22"/>
    <w:qFormat/>
    <w:rsid w:val="00733434"/>
    <w:rPr>
      <w:b/>
      <w:bCs/>
    </w:rPr>
  </w:style>
  <w:style w:type="table" w:styleId="a6">
    <w:name w:val="Table Grid"/>
    <w:basedOn w:val="a1"/>
    <w:uiPriority w:val="39"/>
    <w:rsid w:val="00D274E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D274E8"/>
    <w:rPr>
      <w:sz w:val="18"/>
      <w:szCs w:val="18"/>
    </w:rPr>
  </w:style>
  <w:style w:type="character" w:customStyle="1" w:styleId="Char">
    <w:name w:val="批注框文本 Char"/>
    <w:basedOn w:val="a0"/>
    <w:link w:val="a7"/>
    <w:uiPriority w:val="99"/>
    <w:semiHidden/>
    <w:rsid w:val="00D274E8"/>
    <w:rPr>
      <w:sz w:val="18"/>
      <w:szCs w:val="18"/>
    </w:rPr>
  </w:style>
  <w:style w:type="paragraph" w:styleId="a8">
    <w:name w:val="header"/>
    <w:basedOn w:val="a"/>
    <w:link w:val="Char0"/>
    <w:uiPriority w:val="99"/>
    <w:unhideWhenUsed/>
    <w:rsid w:val="00AB0B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B0B5F"/>
    <w:rPr>
      <w:sz w:val="18"/>
      <w:szCs w:val="18"/>
    </w:rPr>
  </w:style>
  <w:style w:type="paragraph" w:styleId="a9">
    <w:name w:val="footer"/>
    <w:basedOn w:val="a"/>
    <w:link w:val="Char1"/>
    <w:uiPriority w:val="99"/>
    <w:unhideWhenUsed/>
    <w:rsid w:val="00AB0B5F"/>
    <w:pPr>
      <w:tabs>
        <w:tab w:val="center" w:pos="4153"/>
        <w:tab w:val="right" w:pos="8306"/>
      </w:tabs>
      <w:snapToGrid w:val="0"/>
      <w:jc w:val="left"/>
    </w:pPr>
    <w:rPr>
      <w:sz w:val="18"/>
      <w:szCs w:val="18"/>
    </w:rPr>
  </w:style>
  <w:style w:type="character" w:customStyle="1" w:styleId="Char1">
    <w:name w:val="页脚 Char"/>
    <w:basedOn w:val="a0"/>
    <w:link w:val="a9"/>
    <w:uiPriority w:val="99"/>
    <w:rsid w:val="00AB0B5F"/>
    <w:rPr>
      <w:sz w:val="18"/>
      <w:szCs w:val="18"/>
    </w:rPr>
  </w:style>
  <w:style w:type="character" w:customStyle="1" w:styleId="apple-converted-space">
    <w:name w:val="apple-converted-space"/>
    <w:basedOn w:val="a0"/>
    <w:rsid w:val="006A2C9E"/>
  </w:style>
  <w:style w:type="paragraph" w:customStyle="1" w:styleId="ptextindent23">
    <w:name w:val="p_text_indent_23"/>
    <w:basedOn w:val="a"/>
    <w:rsid w:val="00FD6A40"/>
    <w:pPr>
      <w:widowControl/>
      <w:spacing w:before="100" w:beforeAutospacing="1" w:after="165"/>
      <w:ind w:firstLine="480"/>
    </w:pPr>
    <w:rPr>
      <w:rFonts w:ascii="微软雅黑" w:eastAsia="微软雅黑" w:hAnsi="微软雅黑" w:cs="宋体"/>
      <w:color w:val="333333"/>
      <w:kern w:val="0"/>
      <w:sz w:val="23"/>
      <w:szCs w:val="23"/>
    </w:rPr>
  </w:style>
  <w:style w:type="character" w:styleId="aa">
    <w:name w:val="Hyperlink"/>
    <w:basedOn w:val="a0"/>
    <w:uiPriority w:val="99"/>
    <w:unhideWhenUsed/>
    <w:rsid w:val="002928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3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434"/>
    <w:pPr>
      <w:spacing w:beforeAutospacing="1" w:afterAutospacing="1"/>
      <w:jc w:val="left"/>
    </w:pPr>
    <w:rPr>
      <w:rFonts w:cs="Times New Roman"/>
      <w:kern w:val="0"/>
      <w:sz w:val="24"/>
    </w:rPr>
  </w:style>
  <w:style w:type="paragraph" w:styleId="a4">
    <w:name w:val="List Paragraph"/>
    <w:basedOn w:val="a"/>
    <w:uiPriority w:val="34"/>
    <w:qFormat/>
    <w:rsid w:val="00733434"/>
    <w:pPr>
      <w:ind w:firstLineChars="200" w:firstLine="420"/>
    </w:pPr>
  </w:style>
  <w:style w:type="character" w:styleId="a5">
    <w:name w:val="Strong"/>
    <w:basedOn w:val="a0"/>
    <w:uiPriority w:val="22"/>
    <w:qFormat/>
    <w:rsid w:val="00733434"/>
    <w:rPr>
      <w:b/>
      <w:bCs/>
    </w:rPr>
  </w:style>
  <w:style w:type="table" w:styleId="a6">
    <w:name w:val="Table Grid"/>
    <w:basedOn w:val="a1"/>
    <w:uiPriority w:val="39"/>
    <w:rsid w:val="00D274E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D274E8"/>
    <w:rPr>
      <w:sz w:val="18"/>
      <w:szCs w:val="18"/>
    </w:rPr>
  </w:style>
  <w:style w:type="character" w:customStyle="1" w:styleId="Char">
    <w:name w:val="批注框文本 Char"/>
    <w:basedOn w:val="a0"/>
    <w:link w:val="a7"/>
    <w:uiPriority w:val="99"/>
    <w:semiHidden/>
    <w:rsid w:val="00D274E8"/>
    <w:rPr>
      <w:sz w:val="18"/>
      <w:szCs w:val="18"/>
    </w:rPr>
  </w:style>
  <w:style w:type="paragraph" w:styleId="a8">
    <w:name w:val="header"/>
    <w:basedOn w:val="a"/>
    <w:link w:val="Char0"/>
    <w:uiPriority w:val="99"/>
    <w:unhideWhenUsed/>
    <w:rsid w:val="00AB0B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B0B5F"/>
    <w:rPr>
      <w:sz w:val="18"/>
      <w:szCs w:val="18"/>
    </w:rPr>
  </w:style>
  <w:style w:type="paragraph" w:styleId="a9">
    <w:name w:val="footer"/>
    <w:basedOn w:val="a"/>
    <w:link w:val="Char1"/>
    <w:uiPriority w:val="99"/>
    <w:unhideWhenUsed/>
    <w:rsid w:val="00AB0B5F"/>
    <w:pPr>
      <w:tabs>
        <w:tab w:val="center" w:pos="4153"/>
        <w:tab w:val="right" w:pos="8306"/>
      </w:tabs>
      <w:snapToGrid w:val="0"/>
      <w:jc w:val="left"/>
    </w:pPr>
    <w:rPr>
      <w:sz w:val="18"/>
      <w:szCs w:val="18"/>
    </w:rPr>
  </w:style>
  <w:style w:type="character" w:customStyle="1" w:styleId="Char1">
    <w:name w:val="页脚 Char"/>
    <w:basedOn w:val="a0"/>
    <w:link w:val="a9"/>
    <w:uiPriority w:val="99"/>
    <w:rsid w:val="00AB0B5F"/>
    <w:rPr>
      <w:sz w:val="18"/>
      <w:szCs w:val="18"/>
    </w:rPr>
  </w:style>
  <w:style w:type="character" w:customStyle="1" w:styleId="apple-converted-space">
    <w:name w:val="apple-converted-space"/>
    <w:basedOn w:val="a0"/>
    <w:rsid w:val="006A2C9E"/>
  </w:style>
  <w:style w:type="paragraph" w:customStyle="1" w:styleId="ptextindent23">
    <w:name w:val="p_text_indent_23"/>
    <w:basedOn w:val="a"/>
    <w:rsid w:val="00FD6A40"/>
    <w:pPr>
      <w:widowControl/>
      <w:spacing w:before="100" w:beforeAutospacing="1" w:after="165"/>
      <w:ind w:firstLine="480"/>
    </w:pPr>
    <w:rPr>
      <w:rFonts w:ascii="微软雅黑" w:eastAsia="微软雅黑" w:hAnsi="微软雅黑" w:cs="宋体"/>
      <w:color w:val="333333"/>
      <w:kern w:val="0"/>
      <w:sz w:val="23"/>
      <w:szCs w:val="23"/>
    </w:rPr>
  </w:style>
  <w:style w:type="character" w:styleId="aa">
    <w:name w:val="Hyperlink"/>
    <w:basedOn w:val="a0"/>
    <w:uiPriority w:val="99"/>
    <w:unhideWhenUsed/>
    <w:rsid w:val="00292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99148">
      <w:bodyDiv w:val="1"/>
      <w:marLeft w:val="0"/>
      <w:marRight w:val="0"/>
      <w:marTop w:val="0"/>
      <w:marBottom w:val="0"/>
      <w:divBdr>
        <w:top w:val="none" w:sz="0" w:space="0" w:color="auto"/>
        <w:left w:val="none" w:sz="0" w:space="0" w:color="auto"/>
        <w:bottom w:val="none" w:sz="0" w:space="0" w:color="auto"/>
        <w:right w:val="none" w:sz="0" w:space="0" w:color="auto"/>
      </w:divBdr>
      <w:divsChild>
        <w:div w:id="1826362399">
          <w:marLeft w:val="0"/>
          <w:marRight w:val="0"/>
          <w:marTop w:val="0"/>
          <w:marBottom w:val="0"/>
          <w:divBdr>
            <w:top w:val="none" w:sz="0" w:space="0" w:color="auto"/>
            <w:left w:val="none" w:sz="0" w:space="0" w:color="auto"/>
            <w:bottom w:val="none" w:sz="0" w:space="0" w:color="auto"/>
            <w:right w:val="none" w:sz="0" w:space="0" w:color="auto"/>
          </w:divBdr>
          <w:divsChild>
            <w:div w:id="2035420874">
              <w:marLeft w:val="0"/>
              <w:marRight w:val="0"/>
              <w:marTop w:val="0"/>
              <w:marBottom w:val="0"/>
              <w:divBdr>
                <w:top w:val="none" w:sz="0" w:space="0" w:color="auto"/>
                <w:left w:val="none" w:sz="0" w:space="0" w:color="auto"/>
                <w:bottom w:val="none" w:sz="0" w:space="0" w:color="auto"/>
                <w:right w:val="none" w:sz="0" w:space="0" w:color="auto"/>
              </w:divBdr>
              <w:divsChild>
                <w:div w:id="2102143823">
                  <w:marLeft w:val="300"/>
                  <w:marRight w:val="300"/>
                  <w:marTop w:val="0"/>
                  <w:marBottom w:val="0"/>
                  <w:divBdr>
                    <w:top w:val="none" w:sz="0" w:space="0" w:color="auto"/>
                    <w:left w:val="none" w:sz="0" w:space="0" w:color="auto"/>
                    <w:bottom w:val="none" w:sz="0" w:space="0" w:color="auto"/>
                    <w:right w:val="none" w:sz="0" w:space="0" w:color="auto"/>
                  </w:divBdr>
                  <w:divsChild>
                    <w:div w:id="1260748405">
                      <w:marLeft w:val="0"/>
                      <w:marRight w:val="0"/>
                      <w:marTop w:val="0"/>
                      <w:marBottom w:val="0"/>
                      <w:divBdr>
                        <w:top w:val="none" w:sz="0" w:space="0" w:color="auto"/>
                        <w:left w:val="none" w:sz="0" w:space="0" w:color="auto"/>
                        <w:bottom w:val="none" w:sz="0" w:space="0" w:color="auto"/>
                        <w:right w:val="none" w:sz="0" w:space="0" w:color="auto"/>
                      </w:divBdr>
                      <w:divsChild>
                        <w:div w:id="1005328945">
                          <w:marLeft w:val="60"/>
                          <w:marRight w:val="60"/>
                          <w:marTop w:val="0"/>
                          <w:marBottom w:val="0"/>
                          <w:divBdr>
                            <w:top w:val="none" w:sz="0" w:space="0" w:color="auto"/>
                            <w:left w:val="none" w:sz="0" w:space="0" w:color="auto"/>
                            <w:bottom w:val="none" w:sz="0" w:space="0" w:color="auto"/>
                            <w:right w:val="none" w:sz="0" w:space="0" w:color="auto"/>
                          </w:divBdr>
                          <w:divsChild>
                            <w:div w:id="3499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nshuju.net/f/JYu0Y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adminJ209</dc:creator>
  <cp:lastModifiedBy>shang</cp:lastModifiedBy>
  <cp:revision>12</cp:revision>
  <dcterms:created xsi:type="dcterms:W3CDTF">2020-06-24T02:56:00Z</dcterms:created>
  <dcterms:modified xsi:type="dcterms:W3CDTF">2021-10-25T10:39:00Z</dcterms:modified>
</cp:coreProperties>
</file>